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81F" w:rsidRDefault="0090081F" w:rsidP="0090081F">
      <w:pPr>
        <w:pStyle w:val="Standard"/>
        <w:jc w:val="center"/>
      </w:pPr>
      <w:r>
        <w:rPr>
          <w:lang w:val="uk-UA"/>
        </w:rPr>
        <w:object w:dxaOrig="885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4.25pt;height:49.5pt;visibility:visible;mso-wrap-style:square" o:ole="">
            <v:imagedata r:id="rId6" o:title=""/>
          </v:shape>
          <o:OLEObject Type="Embed" ProgID="Word.Picture.8" ShapeID="Объект1" DrawAspect="Content" ObjectID="_1596368200" r:id="rId7"/>
        </w:object>
      </w:r>
    </w:p>
    <w:p w:rsidR="0090081F" w:rsidRDefault="0090081F" w:rsidP="0090081F">
      <w:pPr>
        <w:pStyle w:val="Standard"/>
        <w:jc w:val="center"/>
        <w:rPr>
          <w:b/>
          <w:sz w:val="28"/>
          <w:szCs w:val="28"/>
          <w:lang w:val="uk-UA"/>
        </w:rPr>
      </w:pPr>
    </w:p>
    <w:p w:rsidR="0090081F" w:rsidRDefault="0090081F" w:rsidP="0090081F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УКРАЇНА</w:t>
      </w:r>
    </w:p>
    <w:p w:rsidR="0090081F" w:rsidRDefault="0090081F" w:rsidP="0090081F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ОДЕСЬКА ОБЛАСТЬ</w:t>
      </w:r>
    </w:p>
    <w:p w:rsidR="0090081F" w:rsidRDefault="0090081F" w:rsidP="0090081F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АРЦИЗЬКИЙ РАЙОН</w:t>
      </w:r>
    </w:p>
    <w:p w:rsidR="0090081F" w:rsidRPr="0090081F" w:rsidRDefault="0090081F" w:rsidP="0090081F">
      <w:pPr>
        <w:pStyle w:val="Standard"/>
        <w:spacing w:after="120"/>
        <w:jc w:val="center"/>
        <w:rPr>
          <w:lang w:val="ru-RU"/>
        </w:rPr>
      </w:pPr>
      <w:r>
        <w:rPr>
          <w:b/>
          <w:sz w:val="28"/>
          <w:szCs w:val="28"/>
          <w:lang w:val="uk-UA"/>
        </w:rPr>
        <w:t>АРЦИЗЬКА МІСЬКА РАДА</w:t>
      </w:r>
    </w:p>
    <w:p w:rsidR="0090081F" w:rsidRDefault="0090081F" w:rsidP="0090081F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90081F" w:rsidRPr="0090081F" w:rsidRDefault="0090081F" w:rsidP="0090081F">
      <w:pPr>
        <w:pStyle w:val="Standard"/>
        <w:jc w:val="center"/>
        <w:rPr>
          <w:lang w:val="ru-RU"/>
        </w:rPr>
      </w:pPr>
      <w:r>
        <w:rPr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90081F" w:rsidRDefault="0090081F" w:rsidP="0090081F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90081F" w:rsidRDefault="0090081F" w:rsidP="0090081F">
      <w:pPr>
        <w:pStyle w:val="Standard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розгляд  заяви  </w:t>
      </w:r>
      <w:proofErr w:type="spellStart"/>
      <w:r>
        <w:rPr>
          <w:b/>
          <w:bCs/>
          <w:sz w:val="28"/>
          <w:szCs w:val="28"/>
          <w:lang w:val="uk-UA"/>
        </w:rPr>
        <w:t>Целікова</w:t>
      </w:r>
      <w:proofErr w:type="spellEnd"/>
      <w:r>
        <w:rPr>
          <w:b/>
          <w:bCs/>
          <w:sz w:val="28"/>
          <w:szCs w:val="28"/>
          <w:lang w:val="uk-UA"/>
        </w:rPr>
        <w:t xml:space="preserve">  Павла  Борисовича</w:t>
      </w:r>
    </w:p>
    <w:p w:rsidR="0090081F" w:rsidRDefault="0090081F" w:rsidP="0090081F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90081F" w:rsidRPr="0090081F" w:rsidRDefault="0090081F" w:rsidP="003B411A">
      <w:pPr>
        <w:pStyle w:val="Standard"/>
        <w:ind w:left="426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         Розглянувши  заяву  </w:t>
      </w:r>
      <w:proofErr w:type="spellStart"/>
      <w:r>
        <w:rPr>
          <w:rFonts w:cs="Times New Roman"/>
          <w:sz w:val="28"/>
          <w:szCs w:val="28"/>
          <w:lang w:val="uk-UA"/>
        </w:rPr>
        <w:t>Целікова</w:t>
      </w:r>
      <w:proofErr w:type="spellEnd"/>
      <w:r>
        <w:rPr>
          <w:rFonts w:cs="Times New Roman"/>
          <w:sz w:val="28"/>
          <w:szCs w:val="28"/>
          <w:lang w:val="uk-UA"/>
        </w:rPr>
        <w:t xml:space="preserve">  П.Б.  щодо  затвердження звіту про експертну грошову оцінку земельної ділянки площею 0,1933 га, що знаходиться за </w:t>
      </w:r>
      <w:proofErr w:type="spellStart"/>
      <w:r>
        <w:rPr>
          <w:rFonts w:cs="Times New Roman"/>
          <w:sz w:val="28"/>
          <w:szCs w:val="28"/>
          <w:lang w:val="uk-UA"/>
        </w:rPr>
        <w:t>адресою</w:t>
      </w:r>
      <w:proofErr w:type="spellEnd"/>
      <w:r>
        <w:rPr>
          <w:rFonts w:cs="Times New Roman"/>
          <w:sz w:val="28"/>
          <w:szCs w:val="28"/>
          <w:lang w:val="uk-UA"/>
        </w:rPr>
        <w:t xml:space="preserve">: Одеська область, </w:t>
      </w:r>
      <w:proofErr w:type="spellStart"/>
      <w:r>
        <w:rPr>
          <w:rFonts w:cs="Times New Roman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sz w:val="28"/>
          <w:szCs w:val="28"/>
          <w:lang w:val="uk-UA"/>
        </w:rPr>
        <w:t>, вул. Привокзальна, земельна ділянка 14а, керуючись статтею 12, статтею 128 Земельного кодексу України, ст</w:t>
      </w:r>
      <w:r w:rsidR="003B411A">
        <w:rPr>
          <w:rFonts w:cs="Times New Roman"/>
          <w:sz w:val="28"/>
          <w:szCs w:val="28"/>
          <w:lang w:val="uk-UA"/>
        </w:rPr>
        <w:t>.</w:t>
      </w:r>
      <w:r>
        <w:rPr>
          <w:rFonts w:cs="Times New Roman"/>
          <w:sz w:val="28"/>
          <w:szCs w:val="28"/>
          <w:lang w:val="uk-UA"/>
        </w:rPr>
        <w:t xml:space="preserve"> 26 Закону України “Про місцеве самоврядування в Україні”, </w:t>
      </w:r>
      <w:proofErr w:type="spellStart"/>
      <w:r>
        <w:rPr>
          <w:rFonts w:cs="Times New Roman"/>
          <w:sz w:val="28"/>
          <w:szCs w:val="28"/>
          <w:lang w:val="uk-UA"/>
        </w:rPr>
        <w:t>Арцизька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90081F" w:rsidRDefault="0090081F" w:rsidP="0090081F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90081F" w:rsidRDefault="0090081F" w:rsidP="0090081F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ВИРІШИЛА:</w:t>
      </w:r>
    </w:p>
    <w:p w:rsidR="0090081F" w:rsidRDefault="0090081F" w:rsidP="0090081F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90081F" w:rsidRDefault="0090081F" w:rsidP="0090081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Відхилити питання про затвердження звіту </w:t>
      </w:r>
      <w:r w:rsidR="00FD1529">
        <w:rPr>
          <w:rFonts w:cs="Times New Roman"/>
          <w:sz w:val="28"/>
          <w:szCs w:val="28"/>
          <w:lang w:val="uk-UA"/>
        </w:rPr>
        <w:t>«П</w:t>
      </w:r>
      <w:r>
        <w:rPr>
          <w:rFonts w:cs="Times New Roman"/>
          <w:sz w:val="28"/>
          <w:szCs w:val="28"/>
          <w:lang w:val="uk-UA"/>
        </w:rPr>
        <w:t xml:space="preserve">ро експертну грошову оцінку земельної ділянки площею 0,1933 га, що знаходиться за </w:t>
      </w:r>
      <w:proofErr w:type="spellStart"/>
      <w:r>
        <w:rPr>
          <w:rFonts w:cs="Times New Roman"/>
          <w:sz w:val="28"/>
          <w:szCs w:val="28"/>
          <w:lang w:val="uk-UA"/>
        </w:rPr>
        <w:t>адресою</w:t>
      </w:r>
      <w:proofErr w:type="spellEnd"/>
      <w:r>
        <w:rPr>
          <w:rFonts w:cs="Times New Roman"/>
          <w:sz w:val="28"/>
          <w:szCs w:val="28"/>
          <w:lang w:val="uk-UA"/>
        </w:rPr>
        <w:t xml:space="preserve">: Одеська область, </w:t>
      </w:r>
      <w:proofErr w:type="spellStart"/>
      <w:r>
        <w:rPr>
          <w:rFonts w:cs="Times New Roman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sz w:val="28"/>
          <w:szCs w:val="28"/>
          <w:lang w:val="uk-UA"/>
        </w:rPr>
        <w:t>, вул. При</w:t>
      </w:r>
      <w:r w:rsidR="00FD1529">
        <w:rPr>
          <w:rFonts w:cs="Times New Roman"/>
          <w:sz w:val="28"/>
          <w:szCs w:val="28"/>
          <w:lang w:val="uk-UA"/>
        </w:rPr>
        <w:t>вокзальна, земельна ділянка 14а» у  зв</w:t>
      </w:r>
      <w:r w:rsidR="00FD1529" w:rsidRPr="00FD1529">
        <w:rPr>
          <w:rFonts w:cs="Times New Roman"/>
          <w:sz w:val="28"/>
          <w:szCs w:val="28"/>
          <w:lang w:val="ru-RU"/>
        </w:rPr>
        <w:t>’</w:t>
      </w:r>
      <w:proofErr w:type="spellStart"/>
      <w:r w:rsidR="00FD1529">
        <w:rPr>
          <w:rFonts w:cs="Times New Roman"/>
          <w:sz w:val="28"/>
          <w:szCs w:val="28"/>
          <w:lang w:val="uk-UA"/>
        </w:rPr>
        <w:t>язку</w:t>
      </w:r>
      <w:proofErr w:type="spellEnd"/>
      <w:r w:rsidR="00FD1529">
        <w:rPr>
          <w:rFonts w:cs="Times New Roman"/>
          <w:sz w:val="28"/>
          <w:szCs w:val="28"/>
          <w:lang w:val="uk-UA"/>
        </w:rPr>
        <w:t xml:space="preserve">  з  відсутністю  звіту.</w:t>
      </w:r>
    </w:p>
    <w:p w:rsidR="00292E81" w:rsidRDefault="00292E81" w:rsidP="00292E81">
      <w:pPr>
        <w:pStyle w:val="Standard"/>
        <w:ind w:left="720"/>
        <w:jc w:val="both"/>
        <w:rPr>
          <w:rFonts w:cs="Times New Roman"/>
          <w:sz w:val="28"/>
          <w:szCs w:val="28"/>
          <w:lang w:val="uk-UA"/>
        </w:rPr>
      </w:pPr>
    </w:p>
    <w:p w:rsidR="00FD1529" w:rsidRDefault="00FD1529" w:rsidP="0090081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Вказати  про  недостатній  рівень  роботи  міського  голови  щодо  проведення  конкурсу  відбору  суб</w:t>
      </w:r>
      <w:r w:rsidR="00292E81" w:rsidRPr="00292E81">
        <w:rPr>
          <w:rFonts w:cs="Times New Roman"/>
          <w:sz w:val="28"/>
          <w:szCs w:val="28"/>
          <w:lang w:val="ru-RU"/>
        </w:rPr>
        <w:t>’</w:t>
      </w:r>
      <w:r>
        <w:rPr>
          <w:rFonts w:cs="Times New Roman"/>
          <w:sz w:val="28"/>
          <w:szCs w:val="28"/>
          <w:lang w:val="uk-UA"/>
        </w:rPr>
        <w:t xml:space="preserve">єктів </w:t>
      </w:r>
      <w:r w:rsidR="00292E81">
        <w:rPr>
          <w:rFonts w:cs="Times New Roman"/>
          <w:sz w:val="28"/>
          <w:szCs w:val="28"/>
          <w:lang w:val="uk-UA"/>
        </w:rPr>
        <w:t>оціночної  діяльності.</w:t>
      </w:r>
      <w:r>
        <w:rPr>
          <w:rFonts w:cs="Times New Roman"/>
          <w:sz w:val="28"/>
          <w:szCs w:val="28"/>
          <w:lang w:val="uk-UA"/>
        </w:rPr>
        <w:t xml:space="preserve"> </w:t>
      </w:r>
    </w:p>
    <w:p w:rsidR="0090081F" w:rsidRDefault="0090081F" w:rsidP="0090081F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90081F" w:rsidRPr="0090081F" w:rsidRDefault="0090081F" w:rsidP="0090081F">
      <w:pPr>
        <w:pStyle w:val="Standard"/>
        <w:numPr>
          <w:ilvl w:val="0"/>
          <w:numId w:val="1"/>
        </w:numPr>
        <w:jc w:val="both"/>
        <w:rPr>
          <w:lang w:val="ru-RU"/>
        </w:rPr>
      </w:pPr>
      <w:r>
        <w:rPr>
          <w:rFonts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</w:t>
      </w:r>
      <w:r>
        <w:rPr>
          <w:rFonts w:ascii="PT Sans" w:hAnsi="PT Sans"/>
          <w:sz w:val="22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питань земельних відносин та охорони навколишнього середовища.  </w:t>
      </w:r>
    </w:p>
    <w:p w:rsidR="0090081F" w:rsidRDefault="0090081F" w:rsidP="0090081F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90081F" w:rsidRDefault="0090081F" w:rsidP="0090081F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90081F" w:rsidRDefault="0090081F" w:rsidP="0090081F">
      <w:pPr>
        <w:pStyle w:val="Standard"/>
        <w:jc w:val="both"/>
        <w:rPr>
          <w:b/>
          <w:bCs/>
          <w:sz w:val="28"/>
          <w:szCs w:val="28"/>
          <w:lang w:val="uk-UA"/>
        </w:rPr>
      </w:pPr>
    </w:p>
    <w:p w:rsidR="0090081F" w:rsidRDefault="0090081F" w:rsidP="0090081F">
      <w:pPr>
        <w:pStyle w:val="Standard"/>
        <w:jc w:val="both"/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:rsidR="0090081F" w:rsidRPr="000E7883" w:rsidRDefault="0090081F" w:rsidP="0090081F">
      <w:pPr>
        <w:pStyle w:val="Standard"/>
        <w:jc w:val="both"/>
        <w:rPr>
          <w:b/>
          <w:lang w:val="ru-RU"/>
        </w:rPr>
      </w:pPr>
      <w:r w:rsidRPr="000E7883">
        <w:rPr>
          <w:b/>
          <w:bCs/>
          <w:sz w:val="28"/>
          <w:szCs w:val="28"/>
          <w:lang w:val="uk-UA"/>
        </w:rPr>
        <w:t xml:space="preserve">         </w:t>
      </w:r>
      <w:r w:rsidRPr="000E7883">
        <w:rPr>
          <w:b/>
          <w:sz w:val="28"/>
          <w:szCs w:val="28"/>
          <w:lang w:val="uk-UA"/>
        </w:rPr>
        <w:t>Міський голова                                                              В.М. Міхов</w:t>
      </w:r>
    </w:p>
    <w:p w:rsidR="000E7883" w:rsidRPr="000E7883" w:rsidRDefault="00292E81" w:rsidP="0090081F">
      <w:pPr>
        <w:pStyle w:val="Standard"/>
        <w:jc w:val="both"/>
        <w:rPr>
          <w:b/>
          <w:sz w:val="28"/>
          <w:szCs w:val="28"/>
          <w:lang w:val="uk-UA"/>
        </w:rPr>
      </w:pPr>
      <w:r w:rsidRPr="000E7883">
        <w:rPr>
          <w:b/>
          <w:sz w:val="28"/>
          <w:szCs w:val="28"/>
          <w:lang w:val="uk-UA"/>
        </w:rPr>
        <w:t xml:space="preserve">        </w:t>
      </w:r>
      <w:r w:rsidR="00960AE4" w:rsidRPr="000E7883">
        <w:rPr>
          <w:b/>
          <w:sz w:val="28"/>
          <w:szCs w:val="28"/>
          <w:lang w:val="uk-UA"/>
        </w:rPr>
        <w:t xml:space="preserve"> </w:t>
      </w:r>
    </w:p>
    <w:p w:rsidR="000E7883" w:rsidRPr="000E7883" w:rsidRDefault="000E7883" w:rsidP="0090081F">
      <w:pPr>
        <w:pStyle w:val="Standard"/>
        <w:jc w:val="both"/>
        <w:rPr>
          <w:b/>
          <w:sz w:val="28"/>
          <w:szCs w:val="28"/>
          <w:lang w:val="uk-UA"/>
        </w:rPr>
      </w:pPr>
      <w:r w:rsidRPr="000E7883">
        <w:rPr>
          <w:b/>
          <w:sz w:val="28"/>
          <w:szCs w:val="28"/>
          <w:lang w:val="uk-UA"/>
        </w:rPr>
        <w:t xml:space="preserve">         </w:t>
      </w:r>
    </w:p>
    <w:p w:rsidR="0090081F" w:rsidRPr="000E7883" w:rsidRDefault="000E7883" w:rsidP="0090081F">
      <w:pPr>
        <w:pStyle w:val="Standard"/>
        <w:jc w:val="both"/>
        <w:rPr>
          <w:b/>
          <w:sz w:val="28"/>
          <w:szCs w:val="28"/>
          <w:lang w:val="uk-UA"/>
        </w:rPr>
      </w:pPr>
      <w:r w:rsidRPr="000E7883">
        <w:rPr>
          <w:b/>
          <w:sz w:val="28"/>
          <w:szCs w:val="28"/>
          <w:lang w:val="uk-UA"/>
        </w:rPr>
        <w:t xml:space="preserve">         </w:t>
      </w:r>
      <w:r w:rsidR="00960AE4" w:rsidRPr="000E7883">
        <w:rPr>
          <w:b/>
          <w:sz w:val="28"/>
          <w:szCs w:val="28"/>
          <w:lang w:val="uk-UA"/>
        </w:rPr>
        <w:t>09.08</w:t>
      </w:r>
      <w:r w:rsidR="0090081F" w:rsidRPr="000E7883">
        <w:rPr>
          <w:b/>
          <w:sz w:val="28"/>
          <w:szCs w:val="28"/>
          <w:lang w:val="uk-UA"/>
        </w:rPr>
        <w:t xml:space="preserve">.2018 р.  </w:t>
      </w:r>
    </w:p>
    <w:p w:rsidR="0090081F" w:rsidRPr="000E7883" w:rsidRDefault="0090081F" w:rsidP="0090081F">
      <w:pPr>
        <w:pStyle w:val="Standard"/>
        <w:jc w:val="both"/>
        <w:rPr>
          <w:b/>
        </w:rPr>
      </w:pPr>
      <w:r w:rsidRPr="000E7883">
        <w:rPr>
          <w:b/>
          <w:sz w:val="28"/>
          <w:szCs w:val="28"/>
          <w:lang w:val="uk-UA"/>
        </w:rPr>
        <w:t xml:space="preserve">  </w:t>
      </w:r>
      <w:r w:rsidR="00B748B9" w:rsidRPr="000E7883">
        <w:rPr>
          <w:b/>
          <w:sz w:val="28"/>
          <w:szCs w:val="28"/>
          <w:lang w:val="uk-UA"/>
        </w:rPr>
        <w:t xml:space="preserve">       № 1033</w:t>
      </w:r>
      <w:r w:rsidRPr="000E7883">
        <w:rPr>
          <w:b/>
          <w:sz w:val="28"/>
          <w:szCs w:val="28"/>
          <w:lang w:val="uk-UA"/>
        </w:rPr>
        <w:t xml:space="preserve">-VII     </w:t>
      </w:r>
    </w:p>
    <w:p w:rsidR="00133E8D" w:rsidRDefault="00133E8D"/>
    <w:sectPr w:rsidR="00133E8D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E4DAA"/>
    <w:multiLevelType w:val="multilevel"/>
    <w:tmpl w:val="4CE2F278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81F"/>
    <w:rsid w:val="000E7883"/>
    <w:rsid w:val="00133E8D"/>
    <w:rsid w:val="00292E81"/>
    <w:rsid w:val="003B411A"/>
    <w:rsid w:val="00701C7A"/>
    <w:rsid w:val="0090081F"/>
    <w:rsid w:val="00960AE4"/>
    <w:rsid w:val="009B7A80"/>
    <w:rsid w:val="00B748B9"/>
    <w:rsid w:val="00FD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008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008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2018-08-15T11:08:00Z</cp:lastPrinted>
  <dcterms:created xsi:type="dcterms:W3CDTF">2018-08-10T09:21:00Z</dcterms:created>
  <dcterms:modified xsi:type="dcterms:W3CDTF">2018-08-21T11:50:00Z</dcterms:modified>
</cp:coreProperties>
</file>