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80" w:rsidRDefault="005E5980" w:rsidP="005E5980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val="uk-UA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54316767" r:id="rId7"/>
        </w:object>
      </w:r>
    </w:p>
    <w:p w:rsidR="005E5980" w:rsidRDefault="005E5980" w:rsidP="005E59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ОДЕСЬКА ОБЛАСТЬ</w:t>
      </w:r>
    </w:p>
    <w:p w:rsidR="005E5980" w:rsidRDefault="005E5980" w:rsidP="005E59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БОЛГРАДСЬКИЙ РАЙОН</w:t>
      </w:r>
    </w:p>
    <w:p w:rsidR="005E5980" w:rsidRDefault="005E5980" w:rsidP="005E59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546DDA" w:rsidRPr="005E2516" w:rsidRDefault="005E5980" w:rsidP="005E59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447B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546DDA" w:rsidRDefault="00546DDA" w:rsidP="00546D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623B" w:rsidRDefault="00ED623B" w:rsidP="00546D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ED623B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та доповнень до рішення Арцизької міської ради від 18</w:t>
      </w:r>
      <w:r w:rsidRPr="00ED62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623B">
        <w:rPr>
          <w:rFonts w:ascii="Times New Roman" w:hAnsi="Times New Roman" w:cs="Times New Roman"/>
          <w:b/>
          <w:sz w:val="28"/>
          <w:szCs w:val="28"/>
        </w:rPr>
        <w:t>червня</w:t>
      </w:r>
      <w:proofErr w:type="spellEnd"/>
      <w:r w:rsidRPr="00ED623B">
        <w:rPr>
          <w:rFonts w:ascii="Times New Roman" w:hAnsi="Times New Roman" w:cs="Times New Roman"/>
          <w:b/>
          <w:sz w:val="28"/>
          <w:szCs w:val="28"/>
        </w:rPr>
        <w:t xml:space="preserve"> 2021 року  №434-VIII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635A9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запровадження відзнаки – звання </w:t>
      </w:r>
    </w:p>
    <w:p w:rsidR="00ED623B" w:rsidRDefault="00ED623B" w:rsidP="00546D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5A9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«Почесний громадянин Арцизької міської територіальної громади», затвердження Положень про її присвоєння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та Книгу пошани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ED623B" w:rsidRDefault="00ED623B" w:rsidP="00ED623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623B" w:rsidRPr="00B02F9E" w:rsidRDefault="00546DDA" w:rsidP="00ED623B">
      <w:pPr>
        <w:shd w:val="clear" w:color="auto" w:fill="FFFFFF"/>
        <w:spacing w:before="120" w:after="12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</w:t>
      </w:r>
      <w:r w:rsidR="00ED623B" w:rsidRPr="00B02F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статтями 25, </w:t>
      </w:r>
      <w:r w:rsidR="00ED623B" w:rsidRPr="00B02F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59</w:t>
      </w:r>
      <w:r w:rsidR="00ED623B" w:rsidRPr="00B02F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6D3D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hyperlink r:id="rId8" w:history="1">
        <w:r w:rsidR="00ED623B" w:rsidRPr="00B02F9E">
          <w:rPr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val="uk-UA" w:eastAsia="ru-RU"/>
          </w:rPr>
          <w:t>Закону України «Про місцеве самоврядування в Україні»</w:t>
        </w:r>
      </w:hyperlink>
      <w:r w:rsidR="00ED623B" w:rsidRPr="00B02F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="00ED623B" w:rsidRPr="00B02F9E">
        <w:rPr>
          <w:rFonts w:ascii="Times New Roman" w:hAnsi="Times New Roman" w:cs="Times New Roman"/>
          <w:color w:val="252121"/>
          <w:sz w:val="28"/>
          <w:szCs w:val="28"/>
          <w:shd w:val="clear" w:color="auto" w:fill="FFFFFF"/>
          <w:lang w:val="uk-UA"/>
        </w:rPr>
        <w:t xml:space="preserve">з метою відзначення та вшанування осіб, які </w:t>
      </w:r>
      <w:r w:rsidR="00ED623B" w:rsidRPr="00B02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зробили вагомий особистий внесок у становлення української державності</w:t>
      </w:r>
      <w:r w:rsidR="00B02F9E" w:rsidRPr="00B02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D623B" w:rsidRPr="00B02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 особисту мужність і героїзм, виявлені </w:t>
      </w:r>
      <w:r w:rsidR="00B02F9E" w:rsidRPr="00B02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ними при</w:t>
      </w:r>
      <w:r w:rsidR="00ED623B" w:rsidRPr="00B02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захисті державного суверенітету та територіальної цілісності України</w:t>
      </w:r>
      <w:r w:rsidR="00ED623B" w:rsidRPr="00B02F9E">
        <w:rPr>
          <w:rFonts w:ascii="Times New Roman" w:hAnsi="Times New Roman" w:cs="Times New Roman"/>
          <w:color w:val="252121"/>
          <w:sz w:val="28"/>
          <w:szCs w:val="28"/>
          <w:shd w:val="clear" w:color="auto" w:fill="FFFFFF"/>
          <w:lang w:val="uk-UA"/>
        </w:rPr>
        <w:t>,</w:t>
      </w:r>
      <w:r w:rsidR="00ED623B" w:rsidRPr="00B02F9E">
        <w:rPr>
          <w:rFonts w:ascii="Times New Roman" w:hAnsi="Times New Roman" w:cs="Times New Roman"/>
          <w:color w:val="252121"/>
          <w:sz w:val="28"/>
          <w:szCs w:val="28"/>
          <w:shd w:val="clear" w:color="auto" w:fill="F9F9F0"/>
          <w:lang w:val="uk-UA"/>
        </w:rPr>
        <w:t xml:space="preserve"> </w:t>
      </w:r>
      <w:proofErr w:type="spellStart"/>
      <w:r w:rsidR="00ED623B" w:rsidRPr="00B02F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Арцизька</w:t>
      </w:r>
      <w:proofErr w:type="spellEnd"/>
      <w:r w:rsidR="00ED623B" w:rsidRPr="00B02F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міська рада</w:t>
      </w:r>
    </w:p>
    <w:p w:rsidR="00ED623B" w:rsidRPr="008B2B0A" w:rsidRDefault="00ED623B" w:rsidP="00ED623B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8B2B0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ВИРІШИЛА:</w:t>
      </w:r>
    </w:p>
    <w:p w:rsidR="00B02F9E" w:rsidRDefault="00B02F9E" w:rsidP="008B2B0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02F9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Внести зміни та доповнення до </w:t>
      </w:r>
      <w:proofErr w:type="spellStart"/>
      <w:r w:rsidRPr="00B02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Положення</w:t>
      </w:r>
      <w:proofErr w:type="spellEnd"/>
      <w:r w:rsidRPr="00B02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 </w:t>
      </w:r>
      <w:r w:rsidRPr="00B02F9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присвоєння </w:t>
      </w:r>
      <w:proofErr w:type="spellStart"/>
      <w:r w:rsidRPr="00B02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звання</w:t>
      </w:r>
      <w:proofErr w:type="spellEnd"/>
      <w:r w:rsidRPr="00B02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B02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Почесний</w:t>
      </w:r>
      <w:proofErr w:type="spellEnd"/>
      <w:r w:rsidRPr="00B02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02F9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громадянин Арцизької міської територіальної громади</w:t>
      </w:r>
      <w:r w:rsidRPr="00B02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B02F9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а саме:</w:t>
      </w:r>
    </w:p>
    <w:p w:rsidR="00A459AB" w:rsidRDefault="008B2B0A" w:rsidP="008B2B0A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доповнити </w:t>
      </w:r>
      <w:r w:rsidR="00631D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розділ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38423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  <w:r w:rsidR="00B02F9E" w:rsidRPr="00B02F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B02F9E" w:rsidRPr="00B02F9E">
        <w:rPr>
          <w:rFonts w:ascii="Times New Roman" w:eastAsia="Times New Roman" w:hAnsi="Times New Roman"/>
          <w:bCs/>
          <w:sz w:val="28"/>
          <w:szCs w:val="28"/>
          <w:lang w:eastAsia="ru-RU"/>
        </w:rPr>
        <w:t>Загальні</w:t>
      </w:r>
      <w:proofErr w:type="spellEnd"/>
      <w:r w:rsidR="00B02F9E" w:rsidRPr="00B02F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B02F9E" w:rsidRPr="00B02F9E">
        <w:rPr>
          <w:rFonts w:ascii="Times New Roman" w:eastAsia="Times New Roman" w:hAnsi="Times New Roman"/>
          <w:bCs/>
          <w:sz w:val="28"/>
          <w:szCs w:val="28"/>
          <w:lang w:eastAsia="ru-RU"/>
        </w:rPr>
        <w:t>положення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31D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пунктом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1.5</w:t>
      </w:r>
      <w:r w:rsidR="00A4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="00B02F9E" w:rsidRPr="00B02F9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B02F9E" w:rsidRPr="00631D78" w:rsidRDefault="00B02F9E" w:rsidP="008B2B0A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F9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</w:t>
      </w:r>
      <w:r w:rsidRPr="00B02F9E">
        <w:rPr>
          <w:rFonts w:ascii="Times New Roman" w:hAnsi="Times New Roman" w:cs="Times New Roman"/>
          <w:sz w:val="28"/>
          <w:szCs w:val="28"/>
          <w:lang w:val="uk-UA"/>
        </w:rPr>
        <w:t xml:space="preserve">Звання «Почесний громадянин </w:t>
      </w:r>
      <w:r w:rsidRPr="00B02F9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Арцизької міської територіальної громади</w:t>
      </w:r>
      <w:r w:rsidRPr="00B02F9E">
        <w:rPr>
          <w:rFonts w:ascii="Times New Roman" w:hAnsi="Times New Roman" w:cs="Times New Roman"/>
          <w:sz w:val="28"/>
          <w:szCs w:val="28"/>
          <w:lang w:val="uk-UA"/>
        </w:rPr>
        <w:t xml:space="preserve">» може бути присвоєно </w:t>
      </w:r>
      <w:r w:rsidR="00A459AB">
        <w:rPr>
          <w:rFonts w:ascii="Times New Roman" w:hAnsi="Times New Roman" w:cs="Times New Roman"/>
          <w:sz w:val="28"/>
          <w:szCs w:val="28"/>
          <w:lang w:val="uk-UA"/>
        </w:rPr>
        <w:t xml:space="preserve">особам </w:t>
      </w:r>
      <w:r w:rsidRPr="00B02F9E">
        <w:rPr>
          <w:rFonts w:ascii="Times New Roman" w:hAnsi="Times New Roman" w:cs="Times New Roman"/>
          <w:sz w:val="28"/>
          <w:szCs w:val="28"/>
          <w:lang w:val="uk-UA"/>
        </w:rPr>
        <w:t>посмертно</w:t>
      </w:r>
      <w:r w:rsidRPr="00B02F9E">
        <w:rPr>
          <w:rFonts w:ascii="Times New Roman" w:hAnsi="Times New Roman" w:cs="Times New Roman"/>
          <w:color w:val="252121"/>
          <w:sz w:val="28"/>
          <w:szCs w:val="28"/>
          <w:shd w:val="clear" w:color="auto" w:fill="FFFFFF"/>
          <w:lang w:val="uk-UA"/>
        </w:rPr>
        <w:t xml:space="preserve"> </w:t>
      </w:r>
      <w:r w:rsidR="00A459AB">
        <w:rPr>
          <w:rFonts w:ascii="Times New Roman" w:hAnsi="Times New Roman" w:cs="Times New Roman"/>
          <w:color w:val="252121"/>
          <w:sz w:val="28"/>
          <w:szCs w:val="28"/>
          <w:shd w:val="clear" w:color="auto" w:fill="FFFFFF"/>
          <w:lang w:val="uk-UA"/>
        </w:rPr>
        <w:t xml:space="preserve">за </w:t>
      </w:r>
      <w:r w:rsidRPr="00B02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особисту мужність і героїзм, виявлені ними </w:t>
      </w:r>
      <w:r w:rsidR="00A459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при </w:t>
      </w:r>
      <w:r w:rsidR="00A459AB" w:rsidRPr="00B02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захисті державного суверенітету та територіальної цілісності України</w:t>
      </w:r>
      <w:r w:rsidRPr="00631D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F81C6F" w:rsidRPr="00631D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A459AB" w:rsidRPr="00631D78" w:rsidRDefault="00B02F9E" w:rsidP="008B2B0A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31D78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8423D" w:rsidRPr="00631D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оповнити </w:t>
      </w:r>
      <w:r w:rsidR="00631D78" w:rsidRPr="00631D78">
        <w:rPr>
          <w:rFonts w:ascii="Times New Roman" w:eastAsia="Times New Roman" w:hAnsi="Times New Roman"/>
          <w:sz w:val="28"/>
          <w:szCs w:val="28"/>
          <w:lang w:val="uk-UA" w:eastAsia="ru-RU"/>
        </w:rPr>
        <w:t>розділ</w:t>
      </w:r>
      <w:r w:rsidRPr="00631D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31D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Порядок </w:t>
      </w:r>
      <w:r w:rsidRPr="00631D7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висування</w:t>
      </w:r>
      <w:r w:rsidRPr="00631D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кандидатур на </w:t>
      </w:r>
      <w:r w:rsidRPr="00631D7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присвоєння звання «</w:t>
      </w:r>
      <w:r w:rsidRPr="00631D78">
        <w:rPr>
          <w:rFonts w:ascii="Times New Roman" w:eastAsia="Times New Roman" w:hAnsi="Times New Roman"/>
          <w:sz w:val="28"/>
          <w:szCs w:val="28"/>
          <w:lang w:val="uk-UA" w:eastAsia="ru-RU"/>
        </w:rPr>
        <w:t>Почесний громадянин Арцизької міської територіальної громади</w:t>
      </w:r>
      <w:r w:rsidRPr="00631D7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</w:t>
      </w:r>
      <w:r w:rsidR="00631D78" w:rsidRPr="00631D7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38423D" w:rsidRPr="00631D7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пунктом 3.7</w:t>
      </w:r>
      <w:r w:rsidR="00A459AB" w:rsidRPr="00631D7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:</w:t>
      </w:r>
      <w:r w:rsidR="00F81C6F" w:rsidRPr="00631D7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A326DC" w:rsidRDefault="00F81C6F" w:rsidP="00A326DC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31D7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«При висуванні </w:t>
      </w:r>
      <w:r w:rsidRPr="00631D78">
        <w:rPr>
          <w:rFonts w:ascii="Times New Roman" w:eastAsia="Times New Roman" w:hAnsi="Times New Roman"/>
          <w:sz w:val="28"/>
          <w:szCs w:val="28"/>
          <w:lang w:val="uk-UA" w:eastAsia="ru-RU"/>
        </w:rPr>
        <w:t>кандидатур на присво</w:t>
      </w:r>
      <w:r w:rsidR="00A326DC">
        <w:rPr>
          <w:rFonts w:ascii="Times New Roman" w:eastAsia="Times New Roman" w:hAnsi="Times New Roman"/>
          <w:sz w:val="28"/>
          <w:szCs w:val="28"/>
          <w:lang w:val="uk-UA" w:eastAsia="ru-RU"/>
        </w:rPr>
        <w:t>єння Звання посмертно подаються</w:t>
      </w:r>
      <w:r w:rsidR="009516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такі документи</w:t>
      </w:r>
      <w:r w:rsidR="00A326DC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A326DC" w:rsidRPr="00631D78" w:rsidRDefault="00A326DC" w:rsidP="00A326D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лист-клопотання, поданий одним із суб’єктів, зазначених у п. 3.1. цього Положення;</w:t>
      </w:r>
    </w:p>
    <w:p w:rsidR="00A326DC" w:rsidRPr="00A326DC" w:rsidRDefault="00F81C6F" w:rsidP="00A326D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31D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документи, які засвідчують </w:t>
      </w:r>
      <w:r w:rsidRPr="00631D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загибель кандидата при захисті державного суверенітету та територіальної цілісності України</w:t>
      </w:r>
      <w:r w:rsidR="00A326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(сповіщення сім’ї (близьких родичів), свідоцтво про смерть).</w:t>
      </w:r>
    </w:p>
    <w:p w:rsidR="00065BF0" w:rsidRPr="00AA42B5" w:rsidRDefault="00CF482B" w:rsidP="00AA42B5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пункт</w:t>
      </w:r>
      <w:r w:rsidR="00065BF0" w:rsidRPr="00A459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4.3.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розділу</w:t>
      </w:r>
      <w:r w:rsidR="00065BF0" w:rsidRPr="00A459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4 </w:t>
      </w:r>
      <w:proofErr w:type="spellStart"/>
      <w:r w:rsidR="00065BF0" w:rsidRPr="00A459AB">
        <w:rPr>
          <w:rFonts w:ascii="Times New Roman" w:eastAsia="Times New Roman" w:hAnsi="Times New Roman"/>
          <w:bCs/>
          <w:sz w:val="28"/>
          <w:szCs w:val="28"/>
          <w:lang w:eastAsia="ru-RU"/>
        </w:rPr>
        <w:t>Правовий</w:t>
      </w:r>
      <w:proofErr w:type="spellEnd"/>
      <w:r w:rsidR="00065BF0" w:rsidRPr="00A459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статус </w:t>
      </w:r>
      <w:proofErr w:type="spellStart"/>
      <w:r w:rsidR="00065BF0" w:rsidRPr="00A459AB">
        <w:rPr>
          <w:rFonts w:ascii="Times New Roman" w:eastAsia="Times New Roman" w:hAnsi="Times New Roman"/>
          <w:bCs/>
          <w:sz w:val="28"/>
          <w:szCs w:val="28"/>
          <w:lang w:eastAsia="ru-RU"/>
        </w:rPr>
        <w:t>Експертної</w:t>
      </w:r>
      <w:proofErr w:type="spellEnd"/>
      <w:r w:rsidR="00065BF0" w:rsidRPr="00A459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ради</w:t>
      </w:r>
      <w:r w:rsidR="00A459AB" w:rsidRPr="00A459A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A459A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викласти </w:t>
      </w:r>
      <w:r w:rsidR="00AA42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 новій редак</w:t>
      </w:r>
      <w:r w:rsidR="00DF447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ц</w:t>
      </w:r>
      <w:bookmarkStart w:id="0" w:name="_GoBack"/>
      <w:bookmarkEnd w:id="0"/>
      <w:r w:rsidR="00AA42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ії</w:t>
      </w:r>
      <w:r w:rsidR="00A459A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: </w:t>
      </w:r>
      <w:r w:rsidR="00A459AB" w:rsidRPr="00AA42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«</w:t>
      </w:r>
      <w:proofErr w:type="spellStart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>Підсумкове</w:t>
      </w:r>
      <w:proofErr w:type="spellEnd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>засідання</w:t>
      </w:r>
      <w:proofErr w:type="spellEnd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>Експертної</w:t>
      </w:r>
      <w:proofErr w:type="spellEnd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 проводиться, як правило, у </w:t>
      </w:r>
      <w:r w:rsidR="00A459AB" w:rsidRPr="00AA42B5">
        <w:rPr>
          <w:rFonts w:ascii="Times New Roman" w:eastAsia="Times New Roman" w:hAnsi="Times New Roman"/>
          <w:sz w:val="28"/>
          <w:szCs w:val="28"/>
          <w:lang w:val="uk-UA" w:eastAsia="ru-RU"/>
        </w:rPr>
        <w:t>лип</w:t>
      </w:r>
      <w:proofErr w:type="spellStart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>ні</w:t>
      </w:r>
      <w:proofErr w:type="spellEnd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 xml:space="preserve"> поточного року, на </w:t>
      </w:r>
      <w:proofErr w:type="spellStart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>якому</w:t>
      </w:r>
      <w:proofErr w:type="spellEnd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>експертна</w:t>
      </w:r>
      <w:proofErr w:type="spellEnd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 xml:space="preserve"> рада </w:t>
      </w:r>
      <w:proofErr w:type="spellStart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>обирає</w:t>
      </w:r>
      <w:proofErr w:type="spellEnd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59AB" w:rsidRPr="00AA42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 більше </w:t>
      </w:r>
      <w:proofErr w:type="spellStart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>двох</w:t>
      </w:r>
      <w:proofErr w:type="spellEnd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кандидатур </w:t>
      </w:r>
      <w:r w:rsidR="00A459AB" w:rsidRPr="00AA42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рік </w:t>
      </w:r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>присвоєння</w:t>
      </w:r>
      <w:proofErr w:type="spellEnd"/>
      <w:r w:rsidR="00A459AB" w:rsidRPr="00AA42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59AB" w:rsidRPr="00AA42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Звання. Кількість кандидатів на присвоєння Звання посмертно особам, які </w:t>
      </w:r>
      <w:r w:rsidR="00A459AB" w:rsidRPr="00AA4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загинули при захисті державного суверенітету та територіальної цілісності України</w:t>
      </w:r>
      <w:r w:rsidR="00643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A459AB" w:rsidRPr="00AA4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459AB" w:rsidRPr="00AA42B5">
        <w:rPr>
          <w:rFonts w:ascii="Times New Roman" w:eastAsia="Times New Roman" w:hAnsi="Times New Roman"/>
          <w:sz w:val="28"/>
          <w:szCs w:val="28"/>
          <w:lang w:val="uk-UA" w:eastAsia="ru-RU"/>
        </w:rPr>
        <w:t>не обмежується»;</w:t>
      </w:r>
    </w:p>
    <w:p w:rsidR="00A459AB" w:rsidRPr="00A459AB" w:rsidRDefault="00F81C6F" w:rsidP="008B2B0A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д</w:t>
      </w:r>
      <w:r w:rsidR="00654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оповнити </w:t>
      </w:r>
      <w:r w:rsidR="00CF48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розділ</w:t>
      </w:r>
      <w:r w:rsidRPr="00F81C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81C6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6.</w:t>
      </w:r>
      <w:r w:rsidRPr="00F81C6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F81C6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Присвоєння звання «</w:t>
      </w:r>
      <w:r w:rsidRPr="00F81C6F">
        <w:rPr>
          <w:rFonts w:ascii="Times New Roman" w:eastAsia="Times New Roman" w:hAnsi="Times New Roman"/>
          <w:sz w:val="28"/>
          <w:szCs w:val="28"/>
          <w:lang w:val="uk-UA" w:eastAsia="ru-RU"/>
        </w:rPr>
        <w:t>Почесний громадянин Арцизької міської територіальної громади</w:t>
      </w:r>
      <w:r w:rsidRPr="00F81C6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</w:t>
      </w:r>
      <w:r w:rsidR="0065418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CF482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пунктом</w:t>
      </w:r>
      <w:r w:rsidR="0065418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6.10</w:t>
      </w:r>
      <w:r w:rsidR="00A459A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:</w:t>
      </w:r>
    </w:p>
    <w:p w:rsidR="00F81C6F" w:rsidRPr="00065BF0" w:rsidRDefault="00B04A7D" w:rsidP="008B2B0A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У</w:t>
      </w:r>
      <w:r w:rsidR="0064312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разі присвоєння Звання посмертно</w:t>
      </w:r>
      <w:r w:rsidR="00643124" w:rsidRPr="006431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431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випадку загибелі кандидата </w:t>
      </w:r>
      <w:r w:rsidR="00643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при </w:t>
      </w:r>
      <w:r w:rsidR="00643124" w:rsidRPr="00B02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захисті державного суверенітету та територіальної цілісності України</w:t>
      </w:r>
      <w:r w:rsidR="0064312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F81C6F" w:rsidRPr="00F81C6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F81C6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«</w:t>
      </w:r>
      <w:r w:rsidR="00F81C6F" w:rsidRPr="00F81C6F">
        <w:rPr>
          <w:rFonts w:ascii="Times New Roman" w:eastAsia="Times New Roman" w:hAnsi="Times New Roman"/>
          <w:sz w:val="28"/>
          <w:szCs w:val="28"/>
          <w:lang w:val="uk-UA" w:eastAsia="ru-RU"/>
        </w:rPr>
        <w:t>Посвідчення Почесного громадянина Арцизької міської територіальної громади та нагрудний знак «Почесний громадянин Арцизької міської територіальної громади»</w:t>
      </w:r>
      <w:r w:rsidR="00F81C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вручаються родичам загиблого</w:t>
      </w:r>
      <w:r w:rsidR="00A459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951674" w:rsidRPr="00951674" w:rsidRDefault="00065BF0" w:rsidP="00713E62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Style w:val="a5"/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викласти </w:t>
      </w:r>
      <w:r w:rsidR="00713E62" w:rsidRPr="00065B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абзац </w:t>
      </w:r>
      <w:r w:rsidR="00713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065B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F48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розділу</w:t>
      </w:r>
      <w:r w:rsidR="00713E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65B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 </w:t>
      </w:r>
      <w:r w:rsidRPr="00065BF0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Пільги, компенсації та гарантії громадянам, яким присвоєно звання «Почесний громадянин</w:t>
      </w:r>
      <w:r w:rsidRPr="00065BF0">
        <w:rPr>
          <w:rStyle w:val="a5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5BF0">
        <w:rPr>
          <w:rFonts w:ascii="Times New Roman" w:hAnsi="Times New Roman" w:cs="Times New Roman"/>
          <w:sz w:val="28"/>
          <w:szCs w:val="28"/>
          <w:lang w:val="uk-UA"/>
        </w:rPr>
        <w:t>Арцизької міської територіальної громади</w:t>
      </w:r>
      <w:r w:rsidRPr="00065BF0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» </w:t>
      </w:r>
      <w:r w:rsidR="00713E62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в новій редакції</w:t>
      </w:r>
      <w:r w:rsidRPr="00065BF0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:</w:t>
      </w:r>
      <w:r w:rsidRPr="00713E62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065BF0" w:rsidRPr="00951674" w:rsidRDefault="00B04A7D" w:rsidP="00951674">
      <w:pPr>
        <w:shd w:val="clear" w:color="auto" w:fill="FFFFFF"/>
        <w:spacing w:after="0" w:line="240" w:lineRule="auto"/>
        <w:ind w:firstLine="567"/>
        <w:jc w:val="both"/>
        <w:rPr>
          <w:rStyle w:val="a5"/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65BF0" w:rsidRPr="00951674">
        <w:rPr>
          <w:rFonts w:ascii="Times New Roman" w:hAnsi="Times New Roman" w:cs="Times New Roman"/>
          <w:sz w:val="28"/>
          <w:szCs w:val="28"/>
          <w:lang w:val="uk-UA"/>
        </w:rPr>
        <w:t xml:space="preserve">Почесним громадянам Арцизької міської територіальної громади та </w:t>
      </w:r>
      <w:r w:rsidR="009F7A82" w:rsidRPr="00951674">
        <w:rPr>
          <w:rFonts w:ascii="Times New Roman" w:hAnsi="Times New Roman" w:cs="Times New Roman"/>
          <w:sz w:val="28"/>
          <w:szCs w:val="28"/>
          <w:lang w:val="uk-UA"/>
        </w:rPr>
        <w:t>одному з родичів</w:t>
      </w:r>
      <w:r w:rsidR="00065BF0" w:rsidRPr="00951674">
        <w:rPr>
          <w:rFonts w:ascii="Times New Roman" w:hAnsi="Times New Roman" w:cs="Times New Roman"/>
          <w:sz w:val="28"/>
          <w:szCs w:val="28"/>
          <w:lang w:val="uk-UA"/>
        </w:rPr>
        <w:t xml:space="preserve"> (перш</w:t>
      </w:r>
      <w:r w:rsidR="00DF447B">
        <w:rPr>
          <w:rFonts w:ascii="Times New Roman" w:hAnsi="Times New Roman" w:cs="Times New Roman"/>
          <w:sz w:val="28"/>
          <w:szCs w:val="28"/>
          <w:lang w:val="uk-UA"/>
        </w:rPr>
        <w:t>ого ступеня зв’язку) загиблого П</w:t>
      </w:r>
      <w:r w:rsidR="00065BF0" w:rsidRPr="00951674">
        <w:rPr>
          <w:rFonts w:ascii="Times New Roman" w:hAnsi="Times New Roman" w:cs="Times New Roman"/>
          <w:sz w:val="28"/>
          <w:szCs w:val="28"/>
          <w:lang w:val="uk-UA"/>
        </w:rPr>
        <w:t>очесного громадянина</w:t>
      </w:r>
      <w:r w:rsidR="00065BF0" w:rsidRPr="009516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при захисті державного суверенітету та територіальної цілісності України </w:t>
      </w:r>
      <w:r w:rsidR="00065BF0" w:rsidRPr="00951674">
        <w:rPr>
          <w:rFonts w:ascii="Times New Roman" w:hAnsi="Times New Roman" w:cs="Times New Roman"/>
          <w:sz w:val="28"/>
          <w:szCs w:val="28"/>
          <w:lang w:val="uk-UA"/>
        </w:rPr>
        <w:t>надаються такі пільги, компенсації та гарантії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A220A" w:rsidRPr="009516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59AB" w:rsidRPr="00A459AB" w:rsidRDefault="00A459AB" w:rsidP="008B2B0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A4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Фінансовому управлінню </w:t>
      </w:r>
      <w:r w:rsidRPr="00A459AB">
        <w:rPr>
          <w:rFonts w:ascii="Times New Roman" w:hAnsi="Times New Roman"/>
          <w:sz w:val="28"/>
          <w:szCs w:val="28"/>
          <w:lang w:val="uk-UA" w:eastAsia="uk-UA"/>
        </w:rPr>
        <w:t>Арцизької міської ради при формуванні бюджету передбачити кошти на фінансування витрат, пов’язаних з оформленням і придбання атрибутики та виконання вимог Положення</w:t>
      </w:r>
      <w:r w:rsidRPr="00A459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 присвоєння звання «Почесний громадянин Арцизької міської територіальної громади».</w:t>
      </w:r>
    </w:p>
    <w:p w:rsidR="00A459AB" w:rsidRPr="00A459AB" w:rsidRDefault="00A459AB" w:rsidP="008B2B0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AB">
        <w:rPr>
          <w:rFonts w:ascii="Times New Roman" w:hAnsi="Times New Roman"/>
          <w:sz w:val="28"/>
          <w:szCs w:val="28"/>
          <w:lang w:val="uk-UA" w:eastAsia="zh-CN"/>
        </w:rPr>
        <w:t>Контроль за виконанням цього рішення покласти на постійну комісію з питань освіти, культури, спорту, охорони здоров’я та соціального захисту населення</w:t>
      </w:r>
      <w:r w:rsidRPr="00A45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65BF0" w:rsidRPr="00635A9C" w:rsidRDefault="00065BF0" w:rsidP="00A459AB">
      <w:pPr>
        <w:pStyle w:val="a4"/>
        <w:shd w:val="clear" w:color="auto" w:fill="FFFFFF"/>
        <w:spacing w:before="0" w:beforeAutospacing="0" w:after="120" w:afterAutospacing="0"/>
        <w:ind w:left="765"/>
        <w:rPr>
          <w:sz w:val="28"/>
          <w:szCs w:val="28"/>
          <w:lang w:val="uk-UA"/>
        </w:rPr>
      </w:pPr>
    </w:p>
    <w:p w:rsidR="00951287" w:rsidRPr="00951287" w:rsidRDefault="00951287" w:rsidP="009512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51287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951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1287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951287">
        <w:rPr>
          <w:rFonts w:ascii="Times New Roman" w:hAnsi="Times New Roman" w:cs="Times New Roman"/>
          <w:sz w:val="28"/>
          <w:szCs w:val="28"/>
        </w:rPr>
        <w:t xml:space="preserve"> голова                                     </w:t>
      </w:r>
      <w:proofErr w:type="spellStart"/>
      <w:r w:rsidRPr="00951287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951287">
        <w:rPr>
          <w:rFonts w:ascii="Times New Roman" w:hAnsi="Times New Roman" w:cs="Times New Roman"/>
          <w:sz w:val="28"/>
          <w:szCs w:val="28"/>
        </w:rPr>
        <w:t xml:space="preserve">  ПАРПУЛАНСЬКИЙ</w:t>
      </w:r>
    </w:p>
    <w:p w:rsidR="00951287" w:rsidRPr="00951287" w:rsidRDefault="00951287" w:rsidP="009512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980" w:rsidRDefault="00951287" w:rsidP="005E59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 w:rsidRPr="00951287">
        <w:rPr>
          <w:rFonts w:ascii="Times New Roman" w:hAnsi="Times New Roman" w:cs="Times New Roman"/>
          <w:sz w:val="28"/>
          <w:szCs w:val="28"/>
        </w:rPr>
        <w:t xml:space="preserve">18 </w:t>
      </w:r>
      <w:proofErr w:type="spellStart"/>
      <w:r w:rsidRPr="00951287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951287">
        <w:rPr>
          <w:rFonts w:ascii="Times New Roman" w:hAnsi="Times New Roman" w:cs="Times New Roman"/>
          <w:sz w:val="28"/>
          <w:szCs w:val="28"/>
        </w:rPr>
        <w:t xml:space="preserve"> 2023 року</w:t>
      </w:r>
    </w:p>
    <w:p w:rsidR="00B02F9E" w:rsidRPr="005E5980" w:rsidRDefault="00951287" w:rsidP="005E59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 w:rsidRPr="00951287">
        <w:rPr>
          <w:rFonts w:ascii="Times New Roman" w:hAnsi="Times New Roman" w:cs="Times New Roman"/>
          <w:sz w:val="28"/>
          <w:szCs w:val="28"/>
        </w:rPr>
        <w:t>№1</w:t>
      </w:r>
      <w:r>
        <w:rPr>
          <w:rFonts w:ascii="Times New Roman" w:hAnsi="Times New Roman" w:cs="Times New Roman"/>
          <w:sz w:val="28"/>
          <w:szCs w:val="28"/>
        </w:rPr>
        <w:t>827</w:t>
      </w:r>
      <w:r w:rsidRPr="00951287">
        <w:rPr>
          <w:rFonts w:ascii="Times New Roman" w:hAnsi="Times New Roman" w:cs="Times New Roman"/>
          <w:sz w:val="28"/>
          <w:szCs w:val="28"/>
        </w:rPr>
        <w:t>-VІІІ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</w:p>
    <w:p w:rsidR="00ED623B" w:rsidRPr="00ED623B" w:rsidRDefault="00ED623B" w:rsidP="00ED623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val="uk-UA" w:eastAsia="ru-RU"/>
        </w:rPr>
      </w:pPr>
    </w:p>
    <w:p w:rsidR="005F5140" w:rsidRDefault="005F5140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F94B1B" w:rsidRPr="00134D36" w:rsidRDefault="00951287" w:rsidP="00134D36">
      <w:pPr>
        <w:tabs>
          <w:tab w:val="left" w:pos="6525"/>
        </w:tabs>
        <w:spacing w:after="0" w:line="240" w:lineRule="auto"/>
        <w:ind w:left="4962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94B1B" w:rsidRDefault="00F94B1B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F94B1B" w:rsidRPr="00B02F9E" w:rsidRDefault="00F94B1B">
      <w:pPr>
        <w:rPr>
          <w:lang w:val="uk-UA"/>
        </w:rPr>
      </w:pPr>
    </w:p>
    <w:sectPr w:rsidR="00F94B1B" w:rsidRPr="00B02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4F4C"/>
    <w:multiLevelType w:val="hybridMultilevel"/>
    <w:tmpl w:val="EBA0F108"/>
    <w:lvl w:ilvl="0" w:tplc="7F7C3F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69E67D7"/>
    <w:multiLevelType w:val="multilevel"/>
    <w:tmpl w:val="9578C83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3B"/>
    <w:rsid w:val="00065BF0"/>
    <w:rsid w:val="000A288D"/>
    <w:rsid w:val="00134D36"/>
    <w:rsid w:val="001B0346"/>
    <w:rsid w:val="0038423D"/>
    <w:rsid w:val="00546DDA"/>
    <w:rsid w:val="005E2516"/>
    <w:rsid w:val="005E5980"/>
    <w:rsid w:val="005F5140"/>
    <w:rsid w:val="00631D78"/>
    <w:rsid w:val="00643124"/>
    <w:rsid w:val="0065418D"/>
    <w:rsid w:val="006D3D59"/>
    <w:rsid w:val="00713E62"/>
    <w:rsid w:val="008B2B0A"/>
    <w:rsid w:val="00951287"/>
    <w:rsid w:val="00951674"/>
    <w:rsid w:val="009F7A82"/>
    <w:rsid w:val="00A112B9"/>
    <w:rsid w:val="00A326DC"/>
    <w:rsid w:val="00A459AB"/>
    <w:rsid w:val="00AA42B5"/>
    <w:rsid w:val="00B02F9E"/>
    <w:rsid w:val="00B04A7D"/>
    <w:rsid w:val="00B07BC5"/>
    <w:rsid w:val="00C22F45"/>
    <w:rsid w:val="00CF482B"/>
    <w:rsid w:val="00DA220A"/>
    <w:rsid w:val="00DF447B"/>
    <w:rsid w:val="00ED623B"/>
    <w:rsid w:val="00F81C6F"/>
    <w:rsid w:val="00F94B1B"/>
    <w:rsid w:val="00F9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tedText">
    <w:name w:val="Preformatted Text"/>
    <w:basedOn w:val="a"/>
    <w:rsid w:val="00ED623B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kern w:val="3"/>
      <w:sz w:val="20"/>
      <w:szCs w:val="20"/>
      <w:lang w:val="en-US" w:bidi="en-US"/>
    </w:rPr>
  </w:style>
  <w:style w:type="paragraph" w:styleId="a3">
    <w:name w:val="List Paragraph"/>
    <w:basedOn w:val="a"/>
    <w:uiPriority w:val="34"/>
    <w:qFormat/>
    <w:rsid w:val="00B02F9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65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065BF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51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16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tedText">
    <w:name w:val="Preformatted Text"/>
    <w:basedOn w:val="a"/>
    <w:rsid w:val="00ED623B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kern w:val="3"/>
      <w:sz w:val="20"/>
      <w:szCs w:val="20"/>
      <w:lang w:val="en-US" w:bidi="en-US"/>
    </w:rPr>
  </w:style>
  <w:style w:type="paragraph" w:styleId="a3">
    <w:name w:val="List Paragraph"/>
    <w:basedOn w:val="a"/>
    <w:uiPriority w:val="34"/>
    <w:qFormat/>
    <w:rsid w:val="00B02F9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65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065BF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51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16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harkiv.rocks/reestr/368822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17</cp:revision>
  <cp:lastPrinted>2023-08-23T14:18:00Z</cp:lastPrinted>
  <dcterms:created xsi:type="dcterms:W3CDTF">2023-08-01T17:54:00Z</dcterms:created>
  <dcterms:modified xsi:type="dcterms:W3CDTF">2023-08-23T14:26:00Z</dcterms:modified>
</cp:coreProperties>
</file>