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C94" w:rsidRDefault="00540C94" w:rsidP="00540C94">
      <w:pPr>
        <w:tabs>
          <w:tab w:val="left" w:pos="538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rFonts w:eastAsia="Andale Sans UI"/>
          <w:b/>
          <w:kern w:val="2"/>
          <w:sz w:val="28"/>
          <w:szCs w:val="28"/>
          <w:lang w:eastAsia="en-US" w:bidi="hi-IN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748683603" r:id="rId6"/>
        </w:object>
      </w:r>
    </w:p>
    <w:p w:rsidR="00540C94" w:rsidRDefault="00540C94" w:rsidP="00540C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ОДЕСЬКА ОБЛАСТЬ</w:t>
      </w:r>
    </w:p>
    <w:p w:rsidR="00540C94" w:rsidRDefault="00540C94" w:rsidP="00540C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БОЛГРАДСЬКИЙ РАЙОН</w:t>
      </w:r>
    </w:p>
    <w:p w:rsidR="00540C94" w:rsidRDefault="00540C94" w:rsidP="00540C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АРЦИЗЬКА МІСЬКА РАДА</w:t>
      </w:r>
    </w:p>
    <w:p w:rsidR="00CF0F8E" w:rsidRDefault="00540C94" w:rsidP="00540C94">
      <w:pPr>
        <w:pStyle w:val="ShapkaDocumentu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</w:t>
      </w:r>
    </w:p>
    <w:p w:rsidR="00B6209D" w:rsidRPr="00EC199D" w:rsidRDefault="00B6209D" w:rsidP="00B6209D">
      <w:pPr>
        <w:pStyle w:val="ShapkaDocumentu"/>
        <w:tabs>
          <w:tab w:val="num" w:pos="0"/>
        </w:tabs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CF0F8E" w:rsidRPr="008704BD" w:rsidRDefault="00CF0F8E" w:rsidP="00B6209D">
      <w:pPr>
        <w:ind w:right="99"/>
        <w:jc w:val="both"/>
        <w:rPr>
          <w:b/>
          <w:sz w:val="28"/>
          <w:szCs w:val="28"/>
          <w:lang w:val="uk-UA"/>
        </w:rPr>
      </w:pPr>
      <w:r w:rsidRPr="0080166B">
        <w:rPr>
          <w:b/>
          <w:sz w:val="28"/>
          <w:szCs w:val="28"/>
          <w:lang w:val="uk-UA"/>
        </w:rPr>
        <w:t>Про затвердження звіт</w:t>
      </w:r>
      <w:r>
        <w:rPr>
          <w:b/>
          <w:sz w:val="28"/>
          <w:szCs w:val="28"/>
          <w:lang w:val="uk-UA"/>
        </w:rPr>
        <w:t>у</w:t>
      </w:r>
      <w:r w:rsidRPr="0080166B">
        <w:rPr>
          <w:b/>
          <w:sz w:val="28"/>
          <w:szCs w:val="28"/>
          <w:lang w:val="uk-UA"/>
        </w:rPr>
        <w:t xml:space="preserve"> про </w:t>
      </w:r>
      <w:r>
        <w:rPr>
          <w:b/>
          <w:sz w:val="28"/>
          <w:szCs w:val="28"/>
          <w:lang w:val="uk-UA"/>
        </w:rPr>
        <w:t xml:space="preserve">визначення ринкової вартості індивідуально визначеного майна комунальної власності у вигляді нежитлової нерухомості, а саме нежитлової будівлі,  </w:t>
      </w:r>
      <w:r w:rsidR="00150842">
        <w:rPr>
          <w:b/>
          <w:sz w:val="28"/>
          <w:szCs w:val="28"/>
          <w:lang w:val="uk-UA"/>
        </w:rPr>
        <w:t xml:space="preserve">загальною площею 56,4 </w:t>
      </w:r>
      <w:proofErr w:type="spellStart"/>
      <w:r w:rsidR="00150842">
        <w:rPr>
          <w:b/>
          <w:sz w:val="28"/>
          <w:szCs w:val="28"/>
          <w:lang w:val="uk-UA"/>
        </w:rPr>
        <w:t>кв.м</w:t>
      </w:r>
      <w:proofErr w:type="spellEnd"/>
      <w:r w:rsidR="00150842">
        <w:rPr>
          <w:b/>
          <w:sz w:val="28"/>
          <w:szCs w:val="28"/>
          <w:lang w:val="uk-UA"/>
        </w:rPr>
        <w:t>, що</w:t>
      </w:r>
      <w:r>
        <w:rPr>
          <w:b/>
          <w:sz w:val="28"/>
          <w:szCs w:val="28"/>
          <w:lang w:val="uk-UA"/>
        </w:rPr>
        <w:t xml:space="preserve"> </w:t>
      </w:r>
      <w:r w:rsidRPr="0080166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розташована</w:t>
      </w:r>
      <w:r w:rsidRPr="008704BD">
        <w:rPr>
          <w:b/>
          <w:sz w:val="28"/>
          <w:szCs w:val="28"/>
          <w:lang w:val="uk-UA"/>
        </w:rPr>
        <w:t xml:space="preserve"> </w:t>
      </w:r>
      <w:r w:rsidRPr="000857D0">
        <w:rPr>
          <w:rFonts w:eastAsia="Calibri"/>
          <w:b/>
          <w:sz w:val="28"/>
          <w:szCs w:val="28"/>
          <w:lang w:val="uk-UA"/>
        </w:rPr>
        <w:t xml:space="preserve">за адресою: Одеська область, Болградський район, </w:t>
      </w:r>
      <w:r>
        <w:rPr>
          <w:b/>
          <w:sz w:val="28"/>
          <w:szCs w:val="28"/>
          <w:lang w:val="uk-UA"/>
        </w:rPr>
        <w:t xml:space="preserve">с. </w:t>
      </w:r>
      <w:proofErr w:type="spellStart"/>
      <w:r>
        <w:rPr>
          <w:b/>
          <w:sz w:val="28"/>
          <w:szCs w:val="28"/>
          <w:lang w:val="uk-UA"/>
        </w:rPr>
        <w:t>Главані</w:t>
      </w:r>
      <w:proofErr w:type="spellEnd"/>
      <w:r w:rsidRPr="000857D0">
        <w:rPr>
          <w:b/>
          <w:sz w:val="28"/>
          <w:szCs w:val="28"/>
          <w:lang w:val="uk-UA"/>
        </w:rPr>
        <w:t>, вул.</w:t>
      </w:r>
      <w:r w:rsidRPr="008704B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Центральна, буд. 43</w:t>
      </w:r>
    </w:p>
    <w:p w:rsidR="00CF0F8E" w:rsidRPr="00EC199D" w:rsidRDefault="00CF0F8E" w:rsidP="00B6209D">
      <w:pPr>
        <w:spacing w:line="276" w:lineRule="auto"/>
        <w:jc w:val="both"/>
        <w:rPr>
          <w:sz w:val="28"/>
          <w:szCs w:val="28"/>
          <w:lang w:val="uk-UA"/>
        </w:rPr>
      </w:pPr>
    </w:p>
    <w:p w:rsidR="00CF0F8E" w:rsidRDefault="00CF0F8E" w:rsidP="008C0593">
      <w:pPr>
        <w:ind w:right="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80166B">
        <w:rPr>
          <w:sz w:val="28"/>
          <w:szCs w:val="28"/>
          <w:lang w:val="uk-UA"/>
        </w:rPr>
        <w:t xml:space="preserve">Відповідно до  статей  26, 59, 60 Закону України «Про місцеве самоврядування в Україні»,  статей </w:t>
      </w:r>
      <w:r>
        <w:rPr>
          <w:sz w:val="28"/>
          <w:szCs w:val="28"/>
          <w:lang w:val="uk-UA"/>
        </w:rPr>
        <w:t xml:space="preserve"> 7, 10 -</w:t>
      </w:r>
      <w:r w:rsidRPr="0080166B">
        <w:rPr>
          <w:sz w:val="28"/>
          <w:szCs w:val="28"/>
          <w:lang w:val="uk-UA"/>
        </w:rPr>
        <w:t xml:space="preserve"> 13 Закону України «Про оцінку майна, майнових прав та професійну оціночну діяльність в Україні», статей </w:t>
      </w:r>
      <w:r>
        <w:rPr>
          <w:sz w:val="28"/>
          <w:szCs w:val="28"/>
          <w:lang w:val="uk-UA"/>
        </w:rPr>
        <w:t xml:space="preserve"> 8, 10</w:t>
      </w:r>
      <w:r w:rsidRPr="0080166B">
        <w:rPr>
          <w:sz w:val="28"/>
          <w:szCs w:val="28"/>
          <w:lang w:val="uk-UA"/>
        </w:rPr>
        <w:t xml:space="preserve">  Закону України </w:t>
      </w:r>
      <w:r>
        <w:rPr>
          <w:sz w:val="28"/>
          <w:szCs w:val="28"/>
          <w:lang w:val="uk-UA"/>
        </w:rPr>
        <w:t xml:space="preserve"> </w:t>
      </w:r>
      <w:r w:rsidRPr="0080166B">
        <w:rPr>
          <w:sz w:val="28"/>
          <w:szCs w:val="28"/>
          <w:lang w:val="uk-UA"/>
        </w:rPr>
        <w:t xml:space="preserve">«Про оренду державного та комунального майна», </w:t>
      </w:r>
      <w:r>
        <w:rPr>
          <w:sz w:val="28"/>
          <w:szCs w:val="28"/>
          <w:lang w:val="uk-UA"/>
        </w:rPr>
        <w:t xml:space="preserve"> </w:t>
      </w:r>
      <w:r w:rsidRPr="0080166B">
        <w:rPr>
          <w:sz w:val="28"/>
          <w:szCs w:val="28"/>
          <w:lang w:val="uk-UA"/>
        </w:rPr>
        <w:t xml:space="preserve">розглянувши звіт </w:t>
      </w:r>
      <w:r w:rsidRPr="00655647">
        <w:rPr>
          <w:sz w:val="28"/>
          <w:szCs w:val="28"/>
          <w:lang w:val="uk-UA"/>
        </w:rPr>
        <w:t xml:space="preserve">про </w:t>
      </w:r>
      <w:r w:rsidRPr="00CF0F8E">
        <w:rPr>
          <w:sz w:val="28"/>
          <w:szCs w:val="28"/>
          <w:lang w:val="uk-UA"/>
        </w:rPr>
        <w:t xml:space="preserve">визначення ринкової вартості індивідуально визначеного майна комунальної власності у вигляді нежитлової нерухомості, а саме нежитлової будівлі,  </w:t>
      </w:r>
      <w:r w:rsidR="00150842" w:rsidRPr="00150842">
        <w:rPr>
          <w:sz w:val="28"/>
          <w:szCs w:val="28"/>
          <w:lang w:val="uk-UA"/>
        </w:rPr>
        <w:t>загальною площею</w:t>
      </w:r>
      <w:r w:rsidR="00150842">
        <w:rPr>
          <w:sz w:val="28"/>
          <w:szCs w:val="28"/>
          <w:lang w:val="uk-UA"/>
        </w:rPr>
        <w:t xml:space="preserve"> 56,4 </w:t>
      </w:r>
      <w:proofErr w:type="spellStart"/>
      <w:r w:rsidR="00150842">
        <w:rPr>
          <w:sz w:val="28"/>
          <w:szCs w:val="28"/>
          <w:lang w:val="uk-UA"/>
        </w:rPr>
        <w:t>кв.м</w:t>
      </w:r>
      <w:proofErr w:type="spellEnd"/>
      <w:r w:rsidR="00150842">
        <w:rPr>
          <w:sz w:val="28"/>
          <w:szCs w:val="28"/>
          <w:lang w:val="uk-UA"/>
        </w:rPr>
        <w:t>, що</w:t>
      </w:r>
      <w:r w:rsidRPr="00CF0F8E">
        <w:rPr>
          <w:sz w:val="28"/>
          <w:szCs w:val="28"/>
          <w:lang w:val="uk-UA"/>
        </w:rPr>
        <w:t xml:space="preserve">  розташована </w:t>
      </w:r>
      <w:r w:rsidRPr="00CF0F8E">
        <w:rPr>
          <w:rFonts w:eastAsia="Calibri"/>
          <w:sz w:val="28"/>
          <w:szCs w:val="28"/>
          <w:lang w:val="uk-UA"/>
        </w:rPr>
        <w:t xml:space="preserve">за адресою: Одеська область, Болградський район, </w:t>
      </w:r>
      <w:r w:rsidRPr="00CF0F8E">
        <w:rPr>
          <w:sz w:val="28"/>
          <w:szCs w:val="28"/>
          <w:lang w:val="uk-UA"/>
        </w:rPr>
        <w:t xml:space="preserve">с. </w:t>
      </w:r>
      <w:proofErr w:type="spellStart"/>
      <w:r w:rsidRPr="00CF0F8E">
        <w:rPr>
          <w:sz w:val="28"/>
          <w:szCs w:val="28"/>
          <w:lang w:val="uk-UA"/>
        </w:rPr>
        <w:t>Главані</w:t>
      </w:r>
      <w:proofErr w:type="spellEnd"/>
      <w:r w:rsidRPr="00CF0F8E">
        <w:rPr>
          <w:sz w:val="28"/>
          <w:szCs w:val="28"/>
          <w:lang w:val="uk-UA"/>
        </w:rPr>
        <w:t>, вул. Центральна, буд. 43</w:t>
      </w:r>
      <w:r w:rsidRPr="00655647">
        <w:rPr>
          <w:rFonts w:eastAsia="Calibri"/>
          <w:sz w:val="28"/>
          <w:szCs w:val="28"/>
          <w:lang w:val="uk-UA"/>
        </w:rPr>
        <w:t xml:space="preserve">, </w:t>
      </w:r>
      <w:r w:rsidRPr="00655647">
        <w:rPr>
          <w:sz w:val="28"/>
          <w:szCs w:val="28"/>
          <w:lang w:val="uk-UA"/>
        </w:rPr>
        <w:t xml:space="preserve">який  виготовлений  </w:t>
      </w:r>
      <w:r w:rsidR="00A80FFA">
        <w:rPr>
          <w:sz w:val="28"/>
          <w:szCs w:val="28"/>
          <w:lang w:val="uk-UA"/>
        </w:rPr>
        <w:t>ТОВ</w:t>
      </w:r>
      <w:r w:rsidRPr="00655647">
        <w:rPr>
          <w:sz w:val="28"/>
          <w:szCs w:val="28"/>
          <w:lang w:val="uk-UA"/>
        </w:rPr>
        <w:t xml:space="preserve"> </w:t>
      </w:r>
      <w:r w:rsidR="00A80FFA">
        <w:rPr>
          <w:sz w:val="28"/>
          <w:szCs w:val="28"/>
          <w:lang w:val="uk-UA"/>
        </w:rPr>
        <w:t>«АМК ТРАСТ»</w:t>
      </w:r>
      <w:r w:rsidRPr="00655647">
        <w:rPr>
          <w:sz w:val="28"/>
          <w:szCs w:val="28"/>
          <w:lang w:val="uk-UA"/>
        </w:rPr>
        <w:t xml:space="preserve"> від </w:t>
      </w:r>
      <w:r w:rsidR="00150842">
        <w:rPr>
          <w:sz w:val="28"/>
          <w:szCs w:val="28"/>
          <w:lang w:val="uk-UA"/>
        </w:rPr>
        <w:t>22</w:t>
      </w:r>
      <w:r w:rsidRPr="00655647">
        <w:rPr>
          <w:sz w:val="28"/>
          <w:szCs w:val="28"/>
          <w:lang w:val="uk-UA"/>
        </w:rPr>
        <w:t xml:space="preserve"> </w:t>
      </w:r>
      <w:r w:rsidR="00A80FFA">
        <w:rPr>
          <w:sz w:val="28"/>
          <w:szCs w:val="28"/>
          <w:lang w:val="uk-UA"/>
        </w:rPr>
        <w:t>травня 2023</w:t>
      </w:r>
      <w:r w:rsidRPr="00655647">
        <w:rPr>
          <w:sz w:val="28"/>
          <w:szCs w:val="28"/>
          <w:lang w:val="uk-UA"/>
        </w:rPr>
        <w:t xml:space="preserve"> року та рецензію на звіт </w:t>
      </w:r>
      <w:r w:rsidR="00A27366">
        <w:rPr>
          <w:sz w:val="28"/>
          <w:szCs w:val="28"/>
          <w:lang w:val="uk-UA"/>
        </w:rPr>
        <w:t xml:space="preserve">про </w:t>
      </w:r>
      <w:r w:rsidR="00A27366" w:rsidRPr="00CF0F8E">
        <w:rPr>
          <w:sz w:val="28"/>
          <w:szCs w:val="28"/>
          <w:lang w:val="uk-UA"/>
        </w:rPr>
        <w:t xml:space="preserve">визначення ринкової вартості </w:t>
      </w:r>
      <w:r w:rsidR="009D1329">
        <w:rPr>
          <w:sz w:val="28"/>
          <w:szCs w:val="28"/>
          <w:lang w:val="uk-UA"/>
        </w:rPr>
        <w:t>нежитлової будівлі,</w:t>
      </w:r>
      <w:r>
        <w:rPr>
          <w:sz w:val="28"/>
          <w:szCs w:val="28"/>
          <w:lang w:val="uk-UA"/>
        </w:rPr>
        <w:t xml:space="preserve"> </w:t>
      </w:r>
      <w:r w:rsidR="00A27366">
        <w:rPr>
          <w:sz w:val="28"/>
          <w:szCs w:val="28"/>
          <w:lang w:val="uk-UA"/>
        </w:rPr>
        <w:t xml:space="preserve">яка </w:t>
      </w:r>
      <w:r>
        <w:rPr>
          <w:sz w:val="28"/>
          <w:szCs w:val="28"/>
          <w:lang w:val="uk-UA"/>
        </w:rPr>
        <w:t>виконан</w:t>
      </w:r>
      <w:r w:rsidR="0015084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A80FFA">
        <w:rPr>
          <w:sz w:val="28"/>
          <w:szCs w:val="28"/>
          <w:lang w:val="uk-UA"/>
        </w:rPr>
        <w:t>рецензентом ФОП</w:t>
      </w:r>
      <w:r>
        <w:rPr>
          <w:sz w:val="28"/>
          <w:szCs w:val="28"/>
          <w:lang w:val="uk-UA"/>
        </w:rPr>
        <w:t xml:space="preserve"> </w:t>
      </w:r>
      <w:r w:rsidR="00A80FFA">
        <w:rPr>
          <w:sz w:val="28"/>
          <w:szCs w:val="28"/>
          <w:lang w:val="uk-UA"/>
        </w:rPr>
        <w:t>Ткач С. А.</w:t>
      </w:r>
      <w:r>
        <w:rPr>
          <w:sz w:val="28"/>
          <w:szCs w:val="28"/>
          <w:lang w:val="uk-UA"/>
        </w:rPr>
        <w:t xml:space="preserve"> </w:t>
      </w:r>
      <w:r w:rsidR="00A80FFA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 xml:space="preserve">3 </w:t>
      </w:r>
      <w:r w:rsidR="00A80FFA">
        <w:rPr>
          <w:sz w:val="28"/>
          <w:szCs w:val="28"/>
          <w:lang w:val="uk-UA"/>
        </w:rPr>
        <w:t>травня</w:t>
      </w:r>
      <w:r>
        <w:rPr>
          <w:sz w:val="28"/>
          <w:szCs w:val="28"/>
          <w:lang w:val="uk-UA"/>
        </w:rPr>
        <w:t xml:space="preserve"> 202</w:t>
      </w:r>
      <w:r w:rsidR="00A80FFA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року,</w:t>
      </w:r>
      <w:r w:rsidRPr="0080166B">
        <w:rPr>
          <w:sz w:val="28"/>
          <w:szCs w:val="28"/>
          <w:lang w:val="uk-UA"/>
        </w:rPr>
        <w:t xml:space="preserve"> </w:t>
      </w:r>
      <w:proofErr w:type="spellStart"/>
      <w:r w:rsidRPr="0080166B">
        <w:rPr>
          <w:sz w:val="28"/>
          <w:szCs w:val="28"/>
          <w:lang w:val="uk-UA"/>
        </w:rPr>
        <w:t>Арцизька</w:t>
      </w:r>
      <w:proofErr w:type="spellEnd"/>
      <w:r w:rsidRPr="0080166B">
        <w:rPr>
          <w:sz w:val="28"/>
          <w:szCs w:val="28"/>
          <w:lang w:val="uk-UA"/>
        </w:rPr>
        <w:t xml:space="preserve"> міська рада</w:t>
      </w:r>
    </w:p>
    <w:p w:rsidR="00CF0F8E" w:rsidRPr="0080166B" w:rsidRDefault="00CF0F8E" w:rsidP="008C0593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F0F8E" w:rsidRPr="00655647" w:rsidRDefault="00CF0F8E" w:rsidP="008C0593">
      <w:pPr>
        <w:tabs>
          <w:tab w:val="left" w:pos="567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655647">
        <w:rPr>
          <w:b/>
          <w:sz w:val="28"/>
          <w:szCs w:val="28"/>
          <w:lang w:val="uk-UA"/>
        </w:rPr>
        <w:t>В И Р І Ш И Л А :</w:t>
      </w:r>
    </w:p>
    <w:p w:rsidR="00CF0F8E" w:rsidRPr="00EC199D" w:rsidRDefault="00CF0F8E" w:rsidP="008C0593">
      <w:pPr>
        <w:jc w:val="both"/>
        <w:rPr>
          <w:b/>
          <w:sz w:val="28"/>
          <w:szCs w:val="28"/>
          <w:lang w:val="uk-UA"/>
        </w:rPr>
      </w:pPr>
    </w:p>
    <w:p w:rsidR="00CF0F8E" w:rsidRPr="008704BD" w:rsidRDefault="00CF0F8E" w:rsidP="008C0593">
      <w:pPr>
        <w:widowControl w:val="0"/>
        <w:ind w:right="-57"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65435B">
        <w:rPr>
          <w:color w:val="000000"/>
          <w:sz w:val="28"/>
          <w:szCs w:val="28"/>
          <w:lang w:val="uk-UA"/>
        </w:rPr>
        <w:t xml:space="preserve">1. </w:t>
      </w:r>
      <w:r w:rsidRPr="00426A8B">
        <w:rPr>
          <w:color w:val="000000"/>
          <w:sz w:val="28"/>
          <w:szCs w:val="28"/>
          <w:lang w:val="uk-UA"/>
        </w:rPr>
        <w:t>Затвердити звіт  про</w:t>
      </w:r>
      <w:r w:rsidRPr="0065435B">
        <w:rPr>
          <w:color w:val="000000"/>
          <w:sz w:val="28"/>
          <w:szCs w:val="28"/>
          <w:lang w:val="uk-UA"/>
        </w:rPr>
        <w:t xml:space="preserve"> </w:t>
      </w:r>
      <w:r w:rsidR="00A80FFA" w:rsidRPr="00CF0F8E">
        <w:rPr>
          <w:sz w:val="28"/>
          <w:szCs w:val="28"/>
          <w:lang w:val="uk-UA"/>
        </w:rPr>
        <w:t>визначення ринкової вартості індивідуально визначеного майна комунальної власності</w:t>
      </w:r>
      <w:r w:rsidR="00A80FFA">
        <w:rPr>
          <w:sz w:val="28"/>
          <w:szCs w:val="28"/>
          <w:lang w:val="uk-UA"/>
        </w:rPr>
        <w:t xml:space="preserve"> </w:t>
      </w:r>
      <w:r w:rsidR="00A80FFA" w:rsidRPr="00CF0F8E">
        <w:rPr>
          <w:sz w:val="28"/>
          <w:szCs w:val="28"/>
          <w:lang w:val="uk-UA"/>
        </w:rPr>
        <w:t xml:space="preserve">у вигляді нежитлової нерухомості, а саме нежитлової будівлі,  </w:t>
      </w:r>
      <w:r w:rsidR="00150842" w:rsidRPr="00150842">
        <w:rPr>
          <w:sz w:val="28"/>
          <w:szCs w:val="28"/>
          <w:lang w:val="uk-UA"/>
        </w:rPr>
        <w:t xml:space="preserve">загальною площею 56,4 </w:t>
      </w:r>
      <w:proofErr w:type="spellStart"/>
      <w:r w:rsidR="00150842" w:rsidRPr="00150842">
        <w:rPr>
          <w:sz w:val="28"/>
          <w:szCs w:val="28"/>
          <w:lang w:val="uk-UA"/>
        </w:rPr>
        <w:t>кв.м</w:t>
      </w:r>
      <w:proofErr w:type="spellEnd"/>
      <w:r w:rsidR="00150842" w:rsidRPr="00150842">
        <w:rPr>
          <w:sz w:val="28"/>
          <w:szCs w:val="28"/>
          <w:lang w:val="uk-UA"/>
        </w:rPr>
        <w:t>, що</w:t>
      </w:r>
      <w:r w:rsidR="00A80FFA" w:rsidRPr="00CF0F8E">
        <w:rPr>
          <w:sz w:val="28"/>
          <w:szCs w:val="28"/>
          <w:lang w:val="uk-UA"/>
        </w:rPr>
        <w:t xml:space="preserve">  розташована </w:t>
      </w:r>
      <w:r w:rsidR="00A80FFA" w:rsidRPr="00CF0F8E">
        <w:rPr>
          <w:rFonts w:eastAsia="Calibri"/>
          <w:sz w:val="28"/>
          <w:szCs w:val="28"/>
          <w:lang w:val="uk-UA"/>
        </w:rPr>
        <w:t xml:space="preserve">за адресою: Одеська область, Болградський район, </w:t>
      </w:r>
      <w:r w:rsidR="00A80FFA" w:rsidRPr="00CF0F8E">
        <w:rPr>
          <w:sz w:val="28"/>
          <w:szCs w:val="28"/>
          <w:lang w:val="uk-UA"/>
        </w:rPr>
        <w:t xml:space="preserve">с. </w:t>
      </w:r>
      <w:proofErr w:type="spellStart"/>
      <w:r w:rsidR="00A80FFA" w:rsidRPr="00CF0F8E">
        <w:rPr>
          <w:sz w:val="28"/>
          <w:szCs w:val="28"/>
          <w:lang w:val="uk-UA"/>
        </w:rPr>
        <w:t>Главані</w:t>
      </w:r>
      <w:proofErr w:type="spellEnd"/>
      <w:r w:rsidR="00A80FFA" w:rsidRPr="00CF0F8E">
        <w:rPr>
          <w:sz w:val="28"/>
          <w:szCs w:val="28"/>
          <w:lang w:val="uk-UA"/>
        </w:rPr>
        <w:t>, вул. Центральна, буд. 43</w:t>
      </w:r>
      <w:r w:rsidR="00A80FFA">
        <w:rPr>
          <w:sz w:val="28"/>
          <w:szCs w:val="28"/>
          <w:lang w:val="uk-UA"/>
        </w:rPr>
        <w:t xml:space="preserve">, </w:t>
      </w:r>
      <w:r w:rsidRPr="008704BD">
        <w:rPr>
          <w:sz w:val="28"/>
          <w:szCs w:val="28"/>
          <w:lang w:val="uk-UA"/>
        </w:rPr>
        <w:t xml:space="preserve">ринкова вартість </w:t>
      </w:r>
      <w:r>
        <w:rPr>
          <w:sz w:val="28"/>
          <w:szCs w:val="28"/>
          <w:lang w:val="uk-UA"/>
        </w:rPr>
        <w:t>становить</w:t>
      </w:r>
      <w:r w:rsidRPr="008704BD">
        <w:rPr>
          <w:sz w:val="28"/>
          <w:szCs w:val="28"/>
          <w:lang w:val="uk-UA"/>
        </w:rPr>
        <w:t xml:space="preserve"> </w:t>
      </w:r>
      <w:r w:rsidR="00150842">
        <w:rPr>
          <w:sz w:val="28"/>
          <w:szCs w:val="28"/>
          <w:lang w:val="uk-UA"/>
        </w:rPr>
        <w:t xml:space="preserve">83 512 </w:t>
      </w:r>
      <w:r w:rsidRPr="008704BD">
        <w:rPr>
          <w:sz w:val="28"/>
          <w:szCs w:val="28"/>
          <w:lang w:val="uk-UA"/>
        </w:rPr>
        <w:t>(</w:t>
      </w:r>
      <w:r w:rsidR="002452B9">
        <w:rPr>
          <w:sz w:val="28"/>
          <w:szCs w:val="28"/>
          <w:lang w:val="uk-UA"/>
        </w:rPr>
        <w:t>вісімдесят три тисячі п</w:t>
      </w:r>
      <w:r w:rsidR="002452B9" w:rsidRPr="002452B9">
        <w:rPr>
          <w:sz w:val="28"/>
          <w:szCs w:val="28"/>
        </w:rPr>
        <w:t>`</w:t>
      </w:r>
      <w:proofErr w:type="spellStart"/>
      <w:r w:rsidR="002452B9">
        <w:rPr>
          <w:sz w:val="28"/>
          <w:szCs w:val="28"/>
        </w:rPr>
        <w:t>ят</w:t>
      </w:r>
      <w:proofErr w:type="spellEnd"/>
      <w:r w:rsidR="00B6209D">
        <w:rPr>
          <w:sz w:val="28"/>
          <w:szCs w:val="28"/>
          <w:lang w:val="uk-UA"/>
        </w:rPr>
        <w:t>ь</w:t>
      </w:r>
      <w:r w:rsidR="002452B9">
        <w:rPr>
          <w:sz w:val="28"/>
          <w:szCs w:val="28"/>
        </w:rPr>
        <w:t xml:space="preserve">сот </w:t>
      </w:r>
      <w:proofErr w:type="spellStart"/>
      <w:r w:rsidR="002452B9">
        <w:rPr>
          <w:sz w:val="28"/>
          <w:szCs w:val="28"/>
        </w:rPr>
        <w:t>дванадцять</w:t>
      </w:r>
      <w:proofErr w:type="spellEnd"/>
      <w:r w:rsidR="00150842">
        <w:rPr>
          <w:sz w:val="28"/>
          <w:szCs w:val="28"/>
          <w:lang w:val="uk-UA"/>
        </w:rPr>
        <w:t>)</w:t>
      </w:r>
      <w:r w:rsidR="002452B9">
        <w:rPr>
          <w:sz w:val="28"/>
          <w:szCs w:val="28"/>
        </w:rPr>
        <w:t xml:space="preserve"> </w:t>
      </w:r>
      <w:proofErr w:type="spellStart"/>
      <w:r w:rsidR="002452B9">
        <w:rPr>
          <w:sz w:val="28"/>
          <w:szCs w:val="28"/>
        </w:rPr>
        <w:t>гривень</w:t>
      </w:r>
      <w:proofErr w:type="spellEnd"/>
      <w:r w:rsidR="00150842">
        <w:rPr>
          <w:sz w:val="28"/>
          <w:szCs w:val="28"/>
          <w:lang w:val="uk-UA"/>
        </w:rPr>
        <w:t xml:space="preserve"> 00 копійок</w:t>
      </w:r>
      <w:r w:rsidR="00B6209D">
        <w:rPr>
          <w:sz w:val="28"/>
          <w:szCs w:val="28"/>
          <w:lang w:val="uk-UA"/>
        </w:rPr>
        <w:t xml:space="preserve"> без урахування ПДВ (додається).</w:t>
      </w:r>
      <w:r w:rsidRPr="008704BD">
        <w:rPr>
          <w:sz w:val="28"/>
          <w:szCs w:val="28"/>
          <w:lang w:val="uk-UA"/>
        </w:rPr>
        <w:t xml:space="preserve"> </w:t>
      </w:r>
    </w:p>
    <w:p w:rsidR="00CF0F8E" w:rsidRDefault="00CF0F8E" w:rsidP="008C059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EC199D">
        <w:rPr>
          <w:sz w:val="28"/>
          <w:szCs w:val="28"/>
        </w:rPr>
        <w:t>.</w:t>
      </w:r>
      <w:r w:rsidRPr="00AC14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Контроль за виконанням рішення покласти на постійну комісію </w:t>
      </w:r>
      <w:r w:rsidR="008F1E4B">
        <w:rPr>
          <w:sz w:val="28"/>
          <w:szCs w:val="28"/>
          <w:lang w:val="uk-UA"/>
        </w:rPr>
        <w:t xml:space="preserve">міської ради </w:t>
      </w:r>
      <w:r>
        <w:rPr>
          <w:sz w:val="28"/>
          <w:szCs w:val="28"/>
          <w:lang w:val="uk-UA"/>
        </w:rPr>
        <w:t>з питань комунальної власності, земельних відносин, містобудування, будівництва та охорони природи.</w:t>
      </w:r>
    </w:p>
    <w:p w:rsidR="008C0593" w:rsidRDefault="008C0593" w:rsidP="008C0593">
      <w:pPr>
        <w:ind w:firstLine="567"/>
        <w:jc w:val="both"/>
        <w:rPr>
          <w:sz w:val="28"/>
          <w:szCs w:val="28"/>
          <w:lang w:val="uk-UA"/>
        </w:rPr>
      </w:pPr>
    </w:p>
    <w:p w:rsidR="0046304B" w:rsidRDefault="0046304B" w:rsidP="0046304B">
      <w:pPr>
        <w:shd w:val="clear" w:color="auto" w:fill="FFFFFF"/>
        <w:jc w:val="both"/>
        <w:rPr>
          <w:sz w:val="28"/>
          <w:szCs w:val="28"/>
        </w:rPr>
      </w:pPr>
      <w:bookmarkStart w:id="0" w:name="_GoBack"/>
      <w:bookmarkEnd w:id="0"/>
      <w:proofErr w:type="spellStart"/>
      <w:r>
        <w:rPr>
          <w:sz w:val="28"/>
          <w:szCs w:val="28"/>
        </w:rPr>
        <w:t>Арцизький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proofErr w:type="spellStart"/>
      <w:r>
        <w:rPr>
          <w:sz w:val="28"/>
          <w:szCs w:val="28"/>
        </w:rPr>
        <w:t>Сергій</w:t>
      </w:r>
      <w:proofErr w:type="spellEnd"/>
      <w:r>
        <w:rPr>
          <w:sz w:val="28"/>
          <w:szCs w:val="28"/>
        </w:rPr>
        <w:t xml:space="preserve">  ПАРПУЛАНСЬКИЙ</w:t>
      </w:r>
    </w:p>
    <w:p w:rsidR="0046304B" w:rsidRDefault="0046304B" w:rsidP="0046304B">
      <w:pPr>
        <w:shd w:val="clear" w:color="auto" w:fill="FFFFFF"/>
        <w:jc w:val="both"/>
        <w:rPr>
          <w:color w:val="1D1D1B"/>
          <w:sz w:val="28"/>
          <w:szCs w:val="28"/>
          <w:lang w:eastAsia="uk-UA"/>
        </w:rPr>
      </w:pPr>
      <w:r>
        <w:rPr>
          <w:sz w:val="28"/>
          <w:szCs w:val="28"/>
        </w:rPr>
        <w:t xml:space="preserve">16 </w:t>
      </w:r>
      <w:proofErr w:type="spellStart"/>
      <w:r>
        <w:rPr>
          <w:sz w:val="28"/>
          <w:szCs w:val="28"/>
        </w:rPr>
        <w:t>червня</w:t>
      </w:r>
      <w:proofErr w:type="spellEnd"/>
      <w:r>
        <w:rPr>
          <w:sz w:val="28"/>
          <w:szCs w:val="28"/>
        </w:rPr>
        <w:t xml:space="preserve"> 2023 року</w:t>
      </w:r>
    </w:p>
    <w:p w:rsidR="009D1329" w:rsidRDefault="0046304B" w:rsidP="0046304B">
      <w:pPr>
        <w:jc w:val="both"/>
        <w:rPr>
          <w:lang w:val="uk-UA" w:eastAsia="uk-UA"/>
        </w:rPr>
      </w:pPr>
      <w:r>
        <w:rPr>
          <w:sz w:val="28"/>
          <w:szCs w:val="28"/>
        </w:rPr>
        <w:t xml:space="preserve">№1742-VІІІ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>
        <w:t xml:space="preserve"> </w:t>
      </w:r>
    </w:p>
    <w:p w:rsidR="009D1329" w:rsidRDefault="009D1329" w:rsidP="00CF0F8E">
      <w:pPr>
        <w:ind w:firstLine="5040"/>
        <w:jc w:val="both"/>
        <w:rPr>
          <w:lang w:val="uk-UA" w:eastAsia="uk-UA"/>
        </w:rPr>
      </w:pPr>
    </w:p>
    <w:p w:rsidR="009D1329" w:rsidRDefault="009D1329" w:rsidP="00CF0F8E">
      <w:pPr>
        <w:ind w:firstLine="5040"/>
        <w:jc w:val="both"/>
        <w:rPr>
          <w:lang w:val="uk-UA" w:eastAsia="uk-UA"/>
        </w:rPr>
      </w:pPr>
    </w:p>
    <w:p w:rsidR="001F3C6B" w:rsidRPr="00CF0F8E" w:rsidRDefault="001F3C6B">
      <w:pPr>
        <w:rPr>
          <w:lang w:val="uk-UA"/>
        </w:rPr>
      </w:pPr>
    </w:p>
    <w:sectPr w:rsidR="001F3C6B" w:rsidRPr="00CF0F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7E2"/>
    <w:rsid w:val="001149F6"/>
    <w:rsid w:val="00150842"/>
    <w:rsid w:val="001F3C6B"/>
    <w:rsid w:val="002452B9"/>
    <w:rsid w:val="0046304B"/>
    <w:rsid w:val="00540C94"/>
    <w:rsid w:val="005A3136"/>
    <w:rsid w:val="00790082"/>
    <w:rsid w:val="007F0EE2"/>
    <w:rsid w:val="008C0593"/>
    <w:rsid w:val="008F1E4B"/>
    <w:rsid w:val="009D1329"/>
    <w:rsid w:val="00A27366"/>
    <w:rsid w:val="00A80FFA"/>
    <w:rsid w:val="00B6209D"/>
    <w:rsid w:val="00BF4A60"/>
    <w:rsid w:val="00CB78B3"/>
    <w:rsid w:val="00CF0F8E"/>
    <w:rsid w:val="00F217AB"/>
    <w:rsid w:val="00F6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uiPriority w:val="99"/>
    <w:rsid w:val="00CF0F8E"/>
    <w:pPr>
      <w:keepNext/>
      <w:keepLines/>
      <w:widowControl w:val="0"/>
      <w:suppressAutoHyphens/>
      <w:spacing w:after="240"/>
      <w:ind w:left="3969"/>
      <w:jc w:val="center"/>
    </w:pPr>
    <w:rPr>
      <w:rFonts w:ascii="Antiqua" w:eastAsia="Calibri" w:hAnsi="Antiqua" w:cs="Tahoma"/>
      <w:kern w:val="16"/>
      <w:sz w:val="26"/>
      <w:szCs w:val="20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uiPriority w:val="99"/>
    <w:rsid w:val="00CF0F8E"/>
    <w:pPr>
      <w:keepNext/>
      <w:keepLines/>
      <w:widowControl w:val="0"/>
      <w:suppressAutoHyphens/>
      <w:spacing w:after="240"/>
      <w:ind w:left="3969"/>
      <w:jc w:val="center"/>
    </w:pPr>
    <w:rPr>
      <w:rFonts w:ascii="Antiqua" w:eastAsia="Calibri" w:hAnsi="Antiqua" w:cs="Tahoma"/>
      <w:kern w:val="16"/>
      <w:sz w:val="26"/>
      <w:szCs w:val="20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8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17</cp:revision>
  <cp:lastPrinted>2023-06-19T09:38:00Z</cp:lastPrinted>
  <dcterms:created xsi:type="dcterms:W3CDTF">2023-05-29T06:32:00Z</dcterms:created>
  <dcterms:modified xsi:type="dcterms:W3CDTF">2023-06-19T09:40:00Z</dcterms:modified>
</cp:coreProperties>
</file>