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F34" w:rsidRPr="00086765" w:rsidRDefault="008A4F34" w:rsidP="008A4F34">
      <w:pPr>
        <w:jc w:val="center"/>
        <w:rPr>
          <w:b/>
          <w:sz w:val="28"/>
          <w:szCs w:val="28"/>
        </w:rPr>
      </w:pPr>
      <w:r w:rsidRPr="00086765">
        <w:rPr>
          <w:b/>
          <w:noProof/>
          <w:sz w:val="28"/>
          <w:szCs w:val="28"/>
          <w:lang w:eastAsia="ru-RU"/>
        </w:rPr>
        <w:drawing>
          <wp:inline distT="0" distB="0" distL="0" distR="0" wp14:anchorId="77E93687" wp14:editId="48DDD20D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F34" w:rsidRPr="00086765" w:rsidRDefault="008A4F34" w:rsidP="008A4F34">
      <w:pPr>
        <w:pStyle w:val="a3"/>
        <w:rPr>
          <w:b/>
          <w:lang w:val="ru-RU"/>
        </w:rPr>
      </w:pPr>
      <w:r w:rsidRPr="00086765">
        <w:rPr>
          <w:b/>
          <w:lang w:val="ru-RU"/>
        </w:rPr>
        <w:t>УКРАЇНА</w:t>
      </w:r>
    </w:p>
    <w:p w:rsidR="008A4F34" w:rsidRPr="00086765" w:rsidRDefault="008A4F34" w:rsidP="008A4F34">
      <w:pPr>
        <w:pStyle w:val="a3"/>
        <w:rPr>
          <w:b/>
          <w:lang w:val="ru-RU"/>
        </w:rPr>
      </w:pPr>
      <w:r w:rsidRPr="00086765">
        <w:rPr>
          <w:b/>
          <w:lang w:val="ru-RU"/>
        </w:rPr>
        <w:t>ОДЕСЬКА ОБЛАСТЬ</w:t>
      </w:r>
    </w:p>
    <w:p w:rsidR="008A4F34" w:rsidRPr="00086765" w:rsidRDefault="008A4F34" w:rsidP="008A4F34">
      <w:pPr>
        <w:pStyle w:val="a3"/>
        <w:rPr>
          <w:b/>
          <w:bCs/>
        </w:rPr>
      </w:pPr>
      <w:r w:rsidRPr="00086765">
        <w:rPr>
          <w:b/>
          <w:bCs/>
          <w:lang w:val="ru-RU"/>
        </w:rPr>
        <w:t>АРЦИЗЬКИЙ РАЙОН</w:t>
      </w:r>
    </w:p>
    <w:p w:rsidR="008A4F34" w:rsidRPr="00086765" w:rsidRDefault="008A4F34" w:rsidP="008A4F34">
      <w:pPr>
        <w:pStyle w:val="a3"/>
        <w:rPr>
          <w:b/>
          <w:bCs/>
          <w:lang w:val="ru-RU"/>
        </w:rPr>
      </w:pPr>
      <w:r w:rsidRPr="00086765">
        <w:rPr>
          <w:b/>
          <w:bCs/>
        </w:rPr>
        <w:t>АРЦИЗЬКА  МІСЬКА   РАДА</w:t>
      </w:r>
    </w:p>
    <w:p w:rsidR="008A4F34" w:rsidRPr="00086765" w:rsidRDefault="008A4F34" w:rsidP="008A4F34">
      <w:pPr>
        <w:pStyle w:val="a3"/>
        <w:rPr>
          <w:b/>
          <w:bCs/>
          <w:lang w:val="ru-RU"/>
        </w:rPr>
      </w:pPr>
    </w:p>
    <w:p w:rsidR="008A4F34" w:rsidRPr="00086765" w:rsidRDefault="008A4F34" w:rsidP="008A4F34">
      <w:pPr>
        <w:pStyle w:val="1"/>
        <w:ind w:left="0"/>
        <w:jc w:val="center"/>
        <w:rPr>
          <w:b/>
          <w:bCs/>
          <w:sz w:val="28"/>
          <w:szCs w:val="28"/>
        </w:rPr>
      </w:pPr>
      <w:proofErr w:type="gramStart"/>
      <w:r w:rsidRPr="00086765">
        <w:rPr>
          <w:b/>
          <w:bCs/>
          <w:sz w:val="28"/>
          <w:szCs w:val="28"/>
        </w:rPr>
        <w:t>Р</w:t>
      </w:r>
      <w:proofErr w:type="gramEnd"/>
      <w:r w:rsidRPr="00086765">
        <w:rPr>
          <w:b/>
          <w:bCs/>
          <w:sz w:val="28"/>
          <w:szCs w:val="28"/>
        </w:rPr>
        <w:t>ІШЕННЯ</w:t>
      </w:r>
    </w:p>
    <w:p w:rsidR="008A4F34" w:rsidRPr="0013032C" w:rsidRDefault="008A4F34" w:rsidP="008A4F34">
      <w:pPr>
        <w:rPr>
          <w:rFonts w:cs="Calibri"/>
          <w:sz w:val="26"/>
          <w:szCs w:val="26"/>
          <w:lang w:val="uk-UA"/>
        </w:rPr>
      </w:pPr>
    </w:p>
    <w:p w:rsidR="008A4F34" w:rsidRDefault="007222F4" w:rsidP="008A4F34">
      <w:pPr>
        <w:ind w:firstLine="567"/>
        <w:jc w:val="center"/>
        <w:rPr>
          <w:b/>
          <w:sz w:val="28"/>
          <w:szCs w:val="28"/>
          <w:lang w:val="uk-UA"/>
        </w:rPr>
      </w:pPr>
      <w:r w:rsidRPr="00641C94">
        <w:rPr>
          <w:b/>
          <w:sz w:val="28"/>
          <w:szCs w:val="28"/>
          <w:lang w:val="uk-UA"/>
        </w:rPr>
        <w:t>Про надання АТ «ДТЕК ОДЕСЬКІ ЕЛЕКТРОМЕРЕЖІ» дозволу на розробку проекту землеустрою щодо відведення земельних ділянок в довгострокову оренду на 49 (сорок дев’ять)</w:t>
      </w:r>
      <w:r w:rsidRPr="00641C94">
        <w:rPr>
          <w:sz w:val="28"/>
          <w:szCs w:val="28"/>
          <w:lang w:val="uk-UA"/>
        </w:rPr>
        <w:t xml:space="preserve"> </w:t>
      </w:r>
      <w:r w:rsidRPr="00641C94">
        <w:rPr>
          <w:b/>
          <w:sz w:val="28"/>
          <w:szCs w:val="28"/>
          <w:lang w:val="uk-UA"/>
        </w:rPr>
        <w:t xml:space="preserve">років для розміщення, будівництва, експлуатації та обслуговування будівель і споруд об’єктів передачі електричної та теплової енергії за </w:t>
      </w:r>
      <w:proofErr w:type="spellStart"/>
      <w:r w:rsidRPr="00641C94">
        <w:rPr>
          <w:b/>
          <w:sz w:val="28"/>
          <w:szCs w:val="28"/>
          <w:lang w:val="uk-UA"/>
        </w:rPr>
        <w:t>адресою</w:t>
      </w:r>
      <w:proofErr w:type="spellEnd"/>
      <w:r w:rsidRPr="00641C94">
        <w:rPr>
          <w:b/>
          <w:sz w:val="28"/>
          <w:szCs w:val="28"/>
          <w:lang w:val="uk-UA"/>
        </w:rPr>
        <w:t xml:space="preserve">: </w:t>
      </w:r>
    </w:p>
    <w:p w:rsidR="007222F4" w:rsidRPr="00641C94" w:rsidRDefault="007222F4" w:rsidP="008A4F34">
      <w:pPr>
        <w:ind w:firstLine="567"/>
        <w:jc w:val="center"/>
        <w:rPr>
          <w:rFonts w:cs="Calibri"/>
          <w:b/>
          <w:sz w:val="28"/>
          <w:szCs w:val="28"/>
          <w:lang w:val="uk-UA"/>
        </w:rPr>
      </w:pPr>
      <w:r w:rsidRPr="00641C94">
        <w:rPr>
          <w:b/>
          <w:sz w:val="28"/>
          <w:szCs w:val="28"/>
          <w:lang w:val="uk-UA"/>
        </w:rPr>
        <w:t xml:space="preserve">вул. </w:t>
      </w:r>
      <w:proofErr w:type="spellStart"/>
      <w:r w:rsidRPr="00641C94">
        <w:rPr>
          <w:b/>
          <w:sz w:val="28"/>
          <w:szCs w:val="28"/>
          <w:lang w:val="uk-UA"/>
        </w:rPr>
        <w:t>Бондарєва</w:t>
      </w:r>
      <w:proofErr w:type="spellEnd"/>
      <w:r w:rsidRPr="00641C94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 xml:space="preserve"> </w:t>
      </w:r>
      <w:r w:rsidRPr="00641C94">
        <w:rPr>
          <w:b/>
          <w:sz w:val="28"/>
          <w:szCs w:val="28"/>
          <w:lang w:val="uk-UA"/>
        </w:rPr>
        <w:t>м. Арциз Одеської області</w:t>
      </w:r>
    </w:p>
    <w:p w:rsidR="007222F4" w:rsidRPr="00641C94" w:rsidRDefault="007222F4" w:rsidP="007222F4">
      <w:pPr>
        <w:jc w:val="both"/>
        <w:rPr>
          <w:sz w:val="28"/>
          <w:szCs w:val="28"/>
          <w:lang w:val="uk-UA"/>
        </w:rPr>
      </w:pPr>
      <w:r w:rsidRPr="00641C94">
        <w:rPr>
          <w:sz w:val="28"/>
          <w:szCs w:val="28"/>
          <w:lang w:val="uk-UA"/>
        </w:rPr>
        <w:t xml:space="preserve">  </w:t>
      </w:r>
    </w:p>
    <w:p w:rsidR="007222F4" w:rsidRPr="00641C94" w:rsidRDefault="007222F4" w:rsidP="007222F4">
      <w:pPr>
        <w:ind w:firstLine="567"/>
        <w:jc w:val="both"/>
        <w:rPr>
          <w:sz w:val="28"/>
          <w:szCs w:val="28"/>
          <w:lang w:val="uk-UA"/>
        </w:rPr>
      </w:pPr>
      <w:r w:rsidRPr="00641C94">
        <w:rPr>
          <w:sz w:val="28"/>
          <w:szCs w:val="28"/>
          <w:lang w:val="uk-UA"/>
        </w:rPr>
        <w:t>Керуючись п</w:t>
      </w:r>
      <w:r>
        <w:rPr>
          <w:sz w:val="28"/>
          <w:szCs w:val="28"/>
          <w:lang w:val="uk-UA"/>
        </w:rPr>
        <w:t>ідпунктом</w:t>
      </w:r>
      <w:r w:rsidRPr="00641C94">
        <w:rPr>
          <w:sz w:val="28"/>
          <w:szCs w:val="28"/>
          <w:lang w:val="uk-UA"/>
        </w:rPr>
        <w:t xml:space="preserve"> 34 п</w:t>
      </w:r>
      <w:r>
        <w:rPr>
          <w:sz w:val="28"/>
          <w:szCs w:val="28"/>
          <w:lang w:val="uk-UA"/>
        </w:rPr>
        <w:t>ункту</w:t>
      </w:r>
      <w:r w:rsidRPr="00641C94">
        <w:rPr>
          <w:sz w:val="28"/>
          <w:szCs w:val="28"/>
          <w:lang w:val="uk-UA"/>
        </w:rPr>
        <w:t xml:space="preserve"> 1 ст</w:t>
      </w:r>
      <w:r>
        <w:rPr>
          <w:sz w:val="28"/>
          <w:szCs w:val="28"/>
          <w:lang w:val="uk-UA"/>
        </w:rPr>
        <w:t>атті</w:t>
      </w:r>
      <w:r w:rsidRPr="00641C94">
        <w:rPr>
          <w:sz w:val="28"/>
          <w:szCs w:val="28"/>
          <w:lang w:val="uk-UA"/>
        </w:rPr>
        <w:t xml:space="preserve"> 26 Закону України «Про місцеве самоврядування в Україні», на підставі ст</w:t>
      </w:r>
      <w:r>
        <w:rPr>
          <w:sz w:val="28"/>
          <w:szCs w:val="28"/>
          <w:lang w:val="uk-UA"/>
        </w:rPr>
        <w:t xml:space="preserve">атей </w:t>
      </w:r>
      <w:r w:rsidRPr="00641C94">
        <w:rPr>
          <w:sz w:val="28"/>
          <w:szCs w:val="28"/>
          <w:lang w:val="uk-UA"/>
        </w:rPr>
        <w:t>12, 75, 124, 125 Земельного кодексу України, ст</w:t>
      </w:r>
      <w:r>
        <w:rPr>
          <w:sz w:val="28"/>
          <w:szCs w:val="28"/>
          <w:lang w:val="uk-UA"/>
        </w:rPr>
        <w:t>атті</w:t>
      </w:r>
      <w:r w:rsidRPr="00641C94">
        <w:rPr>
          <w:sz w:val="28"/>
          <w:szCs w:val="28"/>
          <w:lang w:val="uk-UA"/>
        </w:rPr>
        <w:t xml:space="preserve"> 50 Закону України «Про землеустрій» розглянувши заяву головного фахівця відділу з майнових відносин дозволу на розробку проекту землеустрою щодо відведення земельних ділянок в довгострокову оренду на 49 (сорок дев’ять) років для розміщення, будівництва, експлуатації та обслуговування будівель і споруд об’єктів передачі електричної та теплової енергії за </w:t>
      </w:r>
      <w:proofErr w:type="spellStart"/>
      <w:r w:rsidRPr="00641C94">
        <w:rPr>
          <w:sz w:val="28"/>
          <w:szCs w:val="28"/>
          <w:lang w:val="uk-UA"/>
        </w:rPr>
        <w:t>адресою</w:t>
      </w:r>
      <w:proofErr w:type="spellEnd"/>
      <w:r w:rsidRPr="00641C94">
        <w:rPr>
          <w:sz w:val="28"/>
          <w:szCs w:val="28"/>
          <w:lang w:val="uk-UA"/>
        </w:rPr>
        <w:t xml:space="preserve">: вул. </w:t>
      </w:r>
      <w:proofErr w:type="spellStart"/>
      <w:r w:rsidRPr="00641C94">
        <w:rPr>
          <w:sz w:val="28"/>
          <w:szCs w:val="28"/>
          <w:lang w:val="uk-UA"/>
        </w:rPr>
        <w:t>Бондарєва</w:t>
      </w:r>
      <w:proofErr w:type="spellEnd"/>
      <w:r w:rsidRPr="00641C94">
        <w:rPr>
          <w:sz w:val="28"/>
          <w:szCs w:val="28"/>
          <w:lang w:val="uk-UA"/>
        </w:rPr>
        <w:t xml:space="preserve">, м. Арциз Одеської області,  </w:t>
      </w:r>
      <w:proofErr w:type="spellStart"/>
      <w:r w:rsidRPr="00641C94">
        <w:rPr>
          <w:sz w:val="28"/>
          <w:szCs w:val="28"/>
          <w:lang w:val="uk-UA"/>
        </w:rPr>
        <w:t>Арцизька</w:t>
      </w:r>
      <w:proofErr w:type="spellEnd"/>
      <w:r w:rsidRPr="00641C94">
        <w:rPr>
          <w:sz w:val="28"/>
          <w:szCs w:val="28"/>
          <w:lang w:val="uk-UA"/>
        </w:rPr>
        <w:t xml:space="preserve"> міська рада</w:t>
      </w:r>
      <w:r w:rsidR="008A4F34">
        <w:rPr>
          <w:sz w:val="28"/>
          <w:szCs w:val="28"/>
          <w:lang w:val="uk-UA"/>
        </w:rPr>
        <w:t>:</w:t>
      </w:r>
      <w:bookmarkStart w:id="0" w:name="_GoBack"/>
      <w:bookmarkEnd w:id="0"/>
    </w:p>
    <w:p w:rsidR="007222F4" w:rsidRPr="00641C94" w:rsidRDefault="007222F4" w:rsidP="008A4F34">
      <w:pPr>
        <w:ind w:firstLine="360"/>
        <w:jc w:val="both"/>
        <w:rPr>
          <w:sz w:val="28"/>
          <w:szCs w:val="28"/>
          <w:lang w:val="uk-UA"/>
        </w:rPr>
      </w:pPr>
      <w:r w:rsidRPr="00641C94">
        <w:rPr>
          <w:sz w:val="28"/>
          <w:szCs w:val="28"/>
          <w:lang w:val="uk-UA"/>
        </w:rPr>
        <w:t>В И Р І Ш И Л А :</w:t>
      </w:r>
    </w:p>
    <w:p w:rsidR="007222F4" w:rsidRPr="00641C94" w:rsidRDefault="007222F4" w:rsidP="007222F4">
      <w:pPr>
        <w:ind w:firstLine="360"/>
        <w:jc w:val="both"/>
        <w:rPr>
          <w:sz w:val="28"/>
          <w:szCs w:val="28"/>
          <w:lang w:val="uk-UA"/>
        </w:rPr>
      </w:pPr>
      <w:r w:rsidRPr="00641C94">
        <w:rPr>
          <w:sz w:val="28"/>
          <w:szCs w:val="28"/>
          <w:lang w:val="uk-UA"/>
        </w:rPr>
        <w:t xml:space="preserve">1.Надати АТ «ДТЕК ОДЕСЬКІ ЕЛЕКТРОМЕРЕЖІ» дозволу на розробку проекту землеустрою щодо відведення земельних ділянок в довгострокову оренду на 49 (сорок дев’ять) років для розміщення, будівництва, експлуатації та обслуговування будівель і споруд об’єктів передачі електричної та теплової енергії орієнтовною площею </w:t>
      </w:r>
      <w:smartTag w:uri="urn:schemas-microsoft-com:office:smarttags" w:element="metricconverter">
        <w:smartTagPr>
          <w:attr w:name="ProductID" w:val="0,0036 га"/>
        </w:smartTagPr>
        <w:r w:rsidRPr="00641C94">
          <w:rPr>
            <w:sz w:val="28"/>
            <w:szCs w:val="28"/>
            <w:lang w:val="uk-UA"/>
          </w:rPr>
          <w:t>0,0036 га</w:t>
        </w:r>
      </w:smartTag>
      <w:r w:rsidRPr="00641C94">
        <w:rPr>
          <w:sz w:val="28"/>
          <w:szCs w:val="28"/>
          <w:lang w:val="uk-UA"/>
        </w:rPr>
        <w:t xml:space="preserve"> за </w:t>
      </w:r>
      <w:proofErr w:type="spellStart"/>
      <w:r w:rsidRPr="00641C94">
        <w:rPr>
          <w:sz w:val="28"/>
          <w:szCs w:val="28"/>
          <w:lang w:val="uk-UA"/>
        </w:rPr>
        <w:t>адресою</w:t>
      </w:r>
      <w:proofErr w:type="spellEnd"/>
      <w:r w:rsidRPr="00641C94">
        <w:rPr>
          <w:sz w:val="28"/>
          <w:szCs w:val="28"/>
          <w:lang w:val="uk-UA"/>
        </w:rPr>
        <w:t xml:space="preserve">: вул. </w:t>
      </w:r>
      <w:proofErr w:type="spellStart"/>
      <w:r w:rsidRPr="00641C94">
        <w:rPr>
          <w:sz w:val="28"/>
          <w:szCs w:val="28"/>
          <w:lang w:val="uk-UA"/>
        </w:rPr>
        <w:t>Бондарєва</w:t>
      </w:r>
      <w:proofErr w:type="spellEnd"/>
      <w:r w:rsidRPr="00641C94">
        <w:rPr>
          <w:sz w:val="28"/>
          <w:szCs w:val="28"/>
          <w:lang w:val="uk-UA"/>
        </w:rPr>
        <w:t>, м. Арциз Одеської області.</w:t>
      </w:r>
    </w:p>
    <w:p w:rsidR="007222F4" w:rsidRPr="00641C94" w:rsidRDefault="007222F4" w:rsidP="007222F4">
      <w:pPr>
        <w:ind w:firstLine="360"/>
        <w:jc w:val="both"/>
        <w:rPr>
          <w:sz w:val="28"/>
          <w:szCs w:val="28"/>
          <w:lang w:val="uk-UA"/>
        </w:rPr>
      </w:pPr>
      <w:r w:rsidRPr="00641C94">
        <w:rPr>
          <w:sz w:val="28"/>
          <w:szCs w:val="28"/>
          <w:lang w:val="uk-UA"/>
        </w:rPr>
        <w:t>2. АТ «ДТЕК ОДЕСЬКІ ЕЛЕКТРОМЕРЕЖІ» замовити у відповідних організаціях проекту землеустрою щодо відведення земельних ділянок, вказаних в п.1 даного рішення, в оренду.</w:t>
      </w:r>
    </w:p>
    <w:p w:rsidR="007222F4" w:rsidRDefault="007222F4" w:rsidP="007222F4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7222F4" w:rsidRPr="00BB0D02" w:rsidRDefault="007222F4" w:rsidP="007222F4">
      <w:pPr>
        <w:ind w:firstLine="360"/>
        <w:jc w:val="both"/>
        <w:rPr>
          <w:sz w:val="28"/>
          <w:szCs w:val="28"/>
          <w:lang w:val="uk-UA"/>
        </w:rPr>
      </w:pPr>
    </w:p>
    <w:p w:rsidR="007222F4" w:rsidRDefault="007222F4" w:rsidP="007222F4">
      <w:pPr>
        <w:ind w:firstLine="5580"/>
        <w:jc w:val="both"/>
        <w:rPr>
          <w:lang w:val="uk-UA"/>
        </w:rPr>
      </w:pPr>
    </w:p>
    <w:p w:rsidR="008A4F34" w:rsidRDefault="008A4F34" w:rsidP="008A4F34">
      <w:pPr>
        <w:pStyle w:val="a7"/>
        <w:rPr>
          <w:sz w:val="28"/>
          <w:szCs w:val="28"/>
          <w:lang w:val="uk-UA"/>
        </w:rPr>
      </w:pPr>
    </w:p>
    <w:p w:rsidR="008A4F34" w:rsidRPr="00057EB6" w:rsidRDefault="008A4F34" w:rsidP="008A4F34">
      <w:pPr>
        <w:pStyle w:val="a7"/>
        <w:rPr>
          <w:sz w:val="28"/>
          <w:szCs w:val="28"/>
          <w:lang w:val="uk-UA"/>
        </w:rPr>
      </w:pPr>
      <w:proofErr w:type="spellStart"/>
      <w:r w:rsidRPr="00057EB6">
        <w:rPr>
          <w:sz w:val="28"/>
          <w:szCs w:val="28"/>
          <w:lang w:val="uk-UA"/>
        </w:rPr>
        <w:t>Арцизький</w:t>
      </w:r>
      <w:proofErr w:type="spellEnd"/>
      <w:r w:rsidRPr="00057EB6">
        <w:rPr>
          <w:sz w:val="28"/>
          <w:szCs w:val="28"/>
          <w:lang w:val="uk-UA"/>
        </w:rPr>
        <w:t xml:space="preserve"> міський голова</w:t>
      </w:r>
      <w:r w:rsidRPr="00057EB6">
        <w:rPr>
          <w:sz w:val="28"/>
          <w:szCs w:val="28"/>
          <w:lang w:val="ru-RU"/>
        </w:rPr>
        <w:tab/>
      </w:r>
      <w:r w:rsidRPr="00057EB6">
        <w:rPr>
          <w:sz w:val="28"/>
          <w:szCs w:val="28"/>
          <w:lang w:val="uk-UA"/>
        </w:rPr>
        <w:t xml:space="preserve">     </w:t>
      </w:r>
      <w:r w:rsidRPr="00057EB6">
        <w:rPr>
          <w:sz w:val="28"/>
          <w:szCs w:val="28"/>
          <w:lang w:val="ru-RU"/>
        </w:rPr>
        <w:tab/>
        <w:t xml:space="preserve">             </w:t>
      </w:r>
      <w:r w:rsidRPr="00057EB6">
        <w:rPr>
          <w:sz w:val="28"/>
          <w:szCs w:val="28"/>
          <w:lang w:val="ru-RU"/>
        </w:rPr>
        <w:tab/>
      </w:r>
      <w:r w:rsidRPr="00057EB6">
        <w:rPr>
          <w:sz w:val="28"/>
          <w:szCs w:val="28"/>
          <w:lang w:val="uk-UA"/>
        </w:rPr>
        <w:t xml:space="preserve">    С. </w:t>
      </w:r>
      <w:proofErr w:type="spellStart"/>
      <w:r w:rsidRPr="00057EB6">
        <w:rPr>
          <w:sz w:val="28"/>
          <w:szCs w:val="28"/>
          <w:lang w:val="uk-UA"/>
        </w:rPr>
        <w:t>А.Парпуланський</w:t>
      </w:r>
      <w:proofErr w:type="spellEnd"/>
    </w:p>
    <w:p w:rsidR="008A4F34" w:rsidRPr="00057EB6" w:rsidRDefault="008A4F34" w:rsidP="008A4F34">
      <w:pPr>
        <w:pStyle w:val="a7"/>
        <w:rPr>
          <w:sz w:val="28"/>
          <w:szCs w:val="28"/>
          <w:lang w:val="ru-RU"/>
        </w:rPr>
      </w:pPr>
      <w:r w:rsidRPr="00057EB6">
        <w:rPr>
          <w:sz w:val="28"/>
          <w:szCs w:val="28"/>
          <w:lang w:val="ru-RU"/>
        </w:rPr>
        <w:t xml:space="preserve"> </w:t>
      </w:r>
    </w:p>
    <w:p w:rsidR="008A4F34" w:rsidRPr="00057EB6" w:rsidRDefault="008A4F34" w:rsidP="008A4F34">
      <w:pPr>
        <w:pStyle w:val="a7"/>
        <w:rPr>
          <w:sz w:val="28"/>
          <w:szCs w:val="28"/>
          <w:lang w:val="uk-UA"/>
        </w:rPr>
      </w:pPr>
      <w:r w:rsidRPr="00057EB6">
        <w:rPr>
          <w:sz w:val="28"/>
          <w:szCs w:val="28"/>
          <w:lang w:val="uk-UA"/>
        </w:rPr>
        <w:t>24 грудня</w:t>
      </w:r>
      <w:r w:rsidRPr="00057EB6">
        <w:rPr>
          <w:sz w:val="28"/>
          <w:szCs w:val="28"/>
          <w:lang w:val="ru-RU"/>
        </w:rPr>
        <w:t xml:space="preserve">  2020 року</w:t>
      </w:r>
    </w:p>
    <w:p w:rsidR="007222F4" w:rsidRDefault="008A4F34" w:rsidP="008A4F34">
      <w:pPr>
        <w:pStyle w:val="a7"/>
        <w:rPr>
          <w:lang w:val="uk-UA"/>
        </w:rPr>
      </w:pPr>
      <w:r w:rsidRPr="00057EB6">
        <w:rPr>
          <w:sz w:val="28"/>
          <w:szCs w:val="28"/>
          <w:lang w:val="ru-RU"/>
        </w:rPr>
        <w:t>№1</w:t>
      </w:r>
      <w:r>
        <w:rPr>
          <w:sz w:val="28"/>
          <w:szCs w:val="28"/>
          <w:lang w:val="ru-RU"/>
        </w:rPr>
        <w:t>20</w:t>
      </w:r>
      <w:r w:rsidRPr="00057EB6">
        <w:rPr>
          <w:sz w:val="28"/>
          <w:szCs w:val="28"/>
          <w:lang w:val="ru-RU"/>
        </w:rPr>
        <w:t xml:space="preserve">- </w:t>
      </w:r>
      <w:r w:rsidRPr="00057EB6">
        <w:rPr>
          <w:sz w:val="28"/>
          <w:szCs w:val="28"/>
        </w:rPr>
        <w:t>V</w:t>
      </w:r>
      <w:r w:rsidRPr="00057EB6">
        <w:rPr>
          <w:sz w:val="28"/>
          <w:szCs w:val="28"/>
          <w:lang w:val="ru-RU"/>
        </w:rPr>
        <w:t>1</w:t>
      </w:r>
      <w:r w:rsidRPr="00057EB6">
        <w:rPr>
          <w:sz w:val="28"/>
          <w:szCs w:val="28"/>
          <w:lang w:val="uk-UA"/>
        </w:rPr>
        <w:t>1</w:t>
      </w:r>
      <w:r w:rsidRPr="00057EB6">
        <w:rPr>
          <w:sz w:val="28"/>
          <w:szCs w:val="28"/>
          <w:lang w:val="ru-RU"/>
        </w:rPr>
        <w:t>1</w:t>
      </w:r>
    </w:p>
    <w:sectPr w:rsidR="007222F4" w:rsidSect="008A4F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F4"/>
    <w:rsid w:val="00526742"/>
    <w:rsid w:val="007222F4"/>
    <w:rsid w:val="008A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2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7222F4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customStyle="1" w:styleId="1">
    <w:name w:val="Абзац списка1"/>
    <w:basedOn w:val="a"/>
    <w:qFormat/>
    <w:rsid w:val="008A4F34"/>
    <w:pPr>
      <w:suppressAutoHyphens w:val="0"/>
      <w:ind w:left="720"/>
      <w:contextualSpacing/>
    </w:pPr>
    <w:rPr>
      <w:rFonts w:eastAsia="Calibri"/>
      <w:lang w:eastAsia="ru-RU"/>
    </w:rPr>
  </w:style>
  <w:style w:type="paragraph" w:styleId="a3">
    <w:name w:val="Title"/>
    <w:basedOn w:val="a"/>
    <w:link w:val="a4"/>
    <w:qFormat/>
    <w:rsid w:val="008A4F34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8A4F3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A4F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4F34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8A4F34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8A4F34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2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7222F4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customStyle="1" w:styleId="1">
    <w:name w:val="Абзац списка1"/>
    <w:basedOn w:val="a"/>
    <w:qFormat/>
    <w:rsid w:val="008A4F34"/>
    <w:pPr>
      <w:suppressAutoHyphens w:val="0"/>
      <w:ind w:left="720"/>
      <w:contextualSpacing/>
    </w:pPr>
    <w:rPr>
      <w:rFonts w:eastAsia="Calibri"/>
      <w:lang w:eastAsia="ru-RU"/>
    </w:rPr>
  </w:style>
  <w:style w:type="paragraph" w:styleId="a3">
    <w:name w:val="Title"/>
    <w:basedOn w:val="a"/>
    <w:link w:val="a4"/>
    <w:qFormat/>
    <w:rsid w:val="008A4F34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8A4F3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A4F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4F34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8A4F34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8A4F34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2020-12-29T06:36:00Z</dcterms:created>
  <dcterms:modified xsi:type="dcterms:W3CDTF">2020-12-29T07:55:00Z</dcterms:modified>
</cp:coreProperties>
</file>