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0223" w:rsidRPr="008B0223" w:rsidRDefault="008B0223" w:rsidP="008B0223">
      <w:pPr>
        <w:pStyle w:val="a3"/>
        <w:rPr>
          <w:b/>
          <w:sz w:val="25"/>
          <w:szCs w:val="25"/>
        </w:rPr>
      </w:pPr>
      <w:r w:rsidRPr="008B0223">
        <w:rPr>
          <w:b/>
          <w:noProof/>
          <w:sz w:val="25"/>
          <w:szCs w:val="25"/>
          <w:lang w:val="ru-RU"/>
        </w:rPr>
        <w:drawing>
          <wp:inline distT="0" distB="0" distL="0" distR="0" wp14:anchorId="4DDD944A" wp14:editId="488EBEC3">
            <wp:extent cx="457200" cy="7239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57200" cy="723900"/>
                    </a:xfrm>
                    <a:prstGeom prst="rect">
                      <a:avLst/>
                    </a:prstGeom>
                    <a:noFill/>
                    <a:ln>
                      <a:noFill/>
                    </a:ln>
                  </pic:spPr>
                </pic:pic>
              </a:graphicData>
            </a:graphic>
          </wp:inline>
        </w:drawing>
      </w:r>
    </w:p>
    <w:p w:rsidR="008B0223" w:rsidRPr="008B0223" w:rsidRDefault="008B0223" w:rsidP="008B0223">
      <w:pPr>
        <w:pStyle w:val="a3"/>
        <w:rPr>
          <w:b/>
          <w:sz w:val="25"/>
          <w:szCs w:val="25"/>
        </w:rPr>
      </w:pPr>
      <w:r w:rsidRPr="008B0223">
        <w:rPr>
          <w:b/>
          <w:sz w:val="25"/>
          <w:szCs w:val="25"/>
        </w:rPr>
        <w:t>ОДЕСЬКА ОБЛАСТЬ</w:t>
      </w:r>
    </w:p>
    <w:p w:rsidR="008B0223" w:rsidRPr="008B0223" w:rsidRDefault="008B0223" w:rsidP="008B0223">
      <w:pPr>
        <w:pStyle w:val="a3"/>
        <w:rPr>
          <w:b/>
          <w:bCs/>
          <w:sz w:val="25"/>
          <w:szCs w:val="25"/>
          <w:lang w:val="ru-RU"/>
        </w:rPr>
      </w:pPr>
      <w:r w:rsidRPr="008B0223">
        <w:rPr>
          <w:b/>
          <w:bCs/>
          <w:sz w:val="25"/>
          <w:szCs w:val="25"/>
        </w:rPr>
        <w:t>АРЦИЗЬКА  МІСЬКА   РАДА</w:t>
      </w:r>
    </w:p>
    <w:p w:rsidR="008B0223" w:rsidRPr="008B0223" w:rsidRDefault="008B0223" w:rsidP="008B0223">
      <w:pPr>
        <w:pStyle w:val="a3"/>
        <w:rPr>
          <w:b/>
          <w:bCs/>
          <w:sz w:val="25"/>
          <w:szCs w:val="25"/>
          <w:lang w:val="ru-RU"/>
        </w:rPr>
      </w:pPr>
    </w:p>
    <w:p w:rsidR="008B0223" w:rsidRPr="008B0223" w:rsidRDefault="008B0223" w:rsidP="008B0223">
      <w:pPr>
        <w:pStyle w:val="1"/>
        <w:jc w:val="center"/>
        <w:rPr>
          <w:b/>
          <w:bCs/>
          <w:sz w:val="25"/>
          <w:szCs w:val="25"/>
          <w:lang w:val="uk-UA"/>
        </w:rPr>
      </w:pPr>
      <w:r w:rsidRPr="008B0223">
        <w:rPr>
          <w:b/>
          <w:bCs/>
          <w:sz w:val="25"/>
          <w:szCs w:val="25"/>
        </w:rPr>
        <w:t>РІШЕННЯ</w:t>
      </w:r>
    </w:p>
    <w:p w:rsidR="008B0223" w:rsidRPr="008B0223" w:rsidRDefault="008B0223" w:rsidP="008B0223">
      <w:pPr>
        <w:spacing w:after="120"/>
        <w:jc w:val="both"/>
        <w:rPr>
          <w:b/>
          <w:spacing w:val="-10"/>
          <w:sz w:val="25"/>
          <w:szCs w:val="25"/>
        </w:rPr>
      </w:pPr>
    </w:p>
    <w:p w:rsidR="008B0223" w:rsidRPr="008B0223" w:rsidRDefault="008B0223" w:rsidP="008B0223">
      <w:pPr>
        <w:rPr>
          <w:b/>
          <w:sz w:val="25"/>
          <w:szCs w:val="25"/>
        </w:rPr>
      </w:pPr>
      <w:r w:rsidRPr="008B0223">
        <w:rPr>
          <w:b/>
          <w:bCs/>
          <w:sz w:val="25"/>
          <w:szCs w:val="25"/>
          <w:lang w:eastAsia="ar-SA"/>
        </w:rPr>
        <w:t xml:space="preserve">Про </w:t>
      </w:r>
      <w:r w:rsidRPr="008B0223">
        <w:rPr>
          <w:b/>
          <w:sz w:val="25"/>
          <w:szCs w:val="25"/>
        </w:rPr>
        <w:t xml:space="preserve">погодження місця розташування групи тимчасових </w:t>
      </w:r>
    </w:p>
    <w:p w:rsidR="008B0223" w:rsidRPr="008B0223" w:rsidRDefault="008B0223" w:rsidP="008B0223">
      <w:pPr>
        <w:rPr>
          <w:b/>
          <w:sz w:val="25"/>
          <w:szCs w:val="25"/>
        </w:rPr>
      </w:pPr>
      <w:r w:rsidRPr="008B0223">
        <w:rPr>
          <w:b/>
          <w:sz w:val="25"/>
          <w:szCs w:val="25"/>
        </w:rPr>
        <w:t xml:space="preserve">споруд (2-ох одиниць) для провадження підприємницької </w:t>
      </w:r>
    </w:p>
    <w:p w:rsidR="008B0223" w:rsidRPr="008B0223" w:rsidRDefault="008B0223" w:rsidP="008B0223">
      <w:pPr>
        <w:rPr>
          <w:b/>
          <w:sz w:val="25"/>
          <w:szCs w:val="25"/>
        </w:rPr>
      </w:pPr>
      <w:r w:rsidRPr="008B0223">
        <w:rPr>
          <w:b/>
          <w:sz w:val="25"/>
          <w:szCs w:val="25"/>
        </w:rPr>
        <w:t xml:space="preserve">діяльності та надання Фізичній особі-підприємцю </w:t>
      </w:r>
    </w:p>
    <w:p w:rsidR="008B0223" w:rsidRPr="008B0223" w:rsidRDefault="008B0223" w:rsidP="008B0223">
      <w:pPr>
        <w:rPr>
          <w:b/>
          <w:sz w:val="25"/>
          <w:szCs w:val="25"/>
        </w:rPr>
      </w:pPr>
      <w:proofErr w:type="spellStart"/>
      <w:r w:rsidRPr="008B0223">
        <w:rPr>
          <w:b/>
          <w:sz w:val="25"/>
          <w:szCs w:val="25"/>
        </w:rPr>
        <w:t>Гельмель</w:t>
      </w:r>
      <w:proofErr w:type="spellEnd"/>
      <w:r w:rsidRPr="008B0223">
        <w:rPr>
          <w:b/>
          <w:sz w:val="25"/>
          <w:szCs w:val="25"/>
        </w:rPr>
        <w:t xml:space="preserve"> Ларисі Альбертівні дозволу на складання</w:t>
      </w:r>
    </w:p>
    <w:p w:rsidR="008B0223" w:rsidRPr="008B0223" w:rsidRDefault="008B0223" w:rsidP="008B0223">
      <w:pPr>
        <w:rPr>
          <w:b/>
          <w:sz w:val="25"/>
          <w:szCs w:val="25"/>
        </w:rPr>
      </w:pPr>
      <w:r w:rsidRPr="008B0223">
        <w:rPr>
          <w:b/>
          <w:sz w:val="25"/>
          <w:szCs w:val="25"/>
        </w:rPr>
        <w:t xml:space="preserve"> паспорту прив’язки тимчасової споруди за </w:t>
      </w:r>
      <w:proofErr w:type="spellStart"/>
      <w:r w:rsidRPr="008B0223">
        <w:rPr>
          <w:b/>
          <w:sz w:val="25"/>
          <w:szCs w:val="25"/>
        </w:rPr>
        <w:t>адресою</w:t>
      </w:r>
      <w:proofErr w:type="spellEnd"/>
      <w:r w:rsidRPr="008B0223">
        <w:rPr>
          <w:b/>
          <w:sz w:val="25"/>
          <w:szCs w:val="25"/>
        </w:rPr>
        <w:t>:</w:t>
      </w:r>
    </w:p>
    <w:p w:rsidR="008B0223" w:rsidRPr="008B0223" w:rsidRDefault="008B0223" w:rsidP="008B0223">
      <w:pPr>
        <w:rPr>
          <w:b/>
          <w:sz w:val="25"/>
          <w:szCs w:val="25"/>
        </w:rPr>
      </w:pPr>
      <w:r w:rsidRPr="008B0223">
        <w:rPr>
          <w:b/>
          <w:sz w:val="25"/>
          <w:szCs w:val="25"/>
        </w:rPr>
        <w:t xml:space="preserve"> вул. Лінія </w:t>
      </w:r>
      <w:smartTag w:uri="urn:schemas-microsoft-com:office:smarttags" w:element="metricconverter">
        <w:smartTagPr>
          <w:attr w:name="ProductID" w:val="6, м"/>
        </w:smartTagPr>
        <w:r w:rsidRPr="008B0223">
          <w:rPr>
            <w:b/>
            <w:sz w:val="25"/>
            <w:szCs w:val="25"/>
          </w:rPr>
          <w:t>6, м</w:t>
        </w:r>
      </w:smartTag>
      <w:r w:rsidRPr="008B0223">
        <w:rPr>
          <w:b/>
          <w:sz w:val="25"/>
          <w:szCs w:val="25"/>
        </w:rPr>
        <w:t>. Арциз</w:t>
      </w:r>
    </w:p>
    <w:p w:rsidR="008B0223" w:rsidRPr="008B0223" w:rsidRDefault="008B0223" w:rsidP="008B0223">
      <w:pPr>
        <w:jc w:val="both"/>
        <w:rPr>
          <w:b/>
          <w:bCs/>
          <w:sz w:val="25"/>
          <w:szCs w:val="25"/>
          <w:lang w:eastAsia="ar-SA"/>
        </w:rPr>
      </w:pPr>
    </w:p>
    <w:p w:rsidR="008B0223" w:rsidRPr="008B0223" w:rsidRDefault="008B0223" w:rsidP="008B0223">
      <w:pPr>
        <w:jc w:val="both"/>
        <w:rPr>
          <w:sz w:val="25"/>
          <w:szCs w:val="25"/>
        </w:rPr>
      </w:pPr>
      <w:r w:rsidRPr="008B0223">
        <w:rPr>
          <w:sz w:val="25"/>
          <w:szCs w:val="25"/>
          <w:lang w:eastAsia="ar-SA"/>
        </w:rPr>
        <w:t xml:space="preserve">  </w:t>
      </w:r>
      <w:r w:rsidRPr="008B0223">
        <w:rPr>
          <w:sz w:val="25"/>
          <w:szCs w:val="25"/>
        </w:rPr>
        <w:t xml:space="preserve">    Керуючись пунктом 34 частини 1 статті 26 Закону України «Про місцеве самоврядування в Україні», ст.ст.12,99 Земельного кодексу України, Закону України «Про благоустрій населених пунктів»,  ст. 28 Закону України «Про регулювання містобудівної діяльності», Порядком розміщення тимчасових споруд для провадження підприємницької діяльності, затвердженим Наказом Міністерства регіонального розвитку, будівництва та житлово-комунального господарства України </w:t>
      </w:r>
      <w:r w:rsidRPr="008B0223">
        <w:rPr>
          <w:color w:val="000000"/>
          <w:sz w:val="25"/>
          <w:szCs w:val="25"/>
        </w:rPr>
        <w:t>21.10.2011 № 244</w:t>
      </w:r>
      <w:r w:rsidRPr="008B0223">
        <w:rPr>
          <w:sz w:val="25"/>
          <w:szCs w:val="25"/>
        </w:rPr>
        <w:t xml:space="preserve">, розглянувши заяву  Фізичної особи-підприємця </w:t>
      </w:r>
      <w:proofErr w:type="spellStart"/>
      <w:r w:rsidRPr="008B0223">
        <w:rPr>
          <w:sz w:val="25"/>
          <w:szCs w:val="25"/>
        </w:rPr>
        <w:t>Гельмель</w:t>
      </w:r>
      <w:proofErr w:type="spellEnd"/>
      <w:r w:rsidRPr="008B0223">
        <w:rPr>
          <w:sz w:val="25"/>
          <w:szCs w:val="25"/>
        </w:rPr>
        <w:t xml:space="preserve"> Л.А.</w:t>
      </w:r>
      <w:r w:rsidRPr="008B0223">
        <w:rPr>
          <w:b/>
          <w:sz w:val="25"/>
          <w:szCs w:val="25"/>
        </w:rPr>
        <w:t xml:space="preserve"> </w:t>
      </w:r>
      <w:r w:rsidRPr="008B0223">
        <w:rPr>
          <w:sz w:val="25"/>
          <w:szCs w:val="25"/>
        </w:rPr>
        <w:t xml:space="preserve">про погодження місця розташування групи тимчасових споруд (2-ох одиниць) для провадження підприємницької діяльності та надання дозволу на складання паспорту прив’язки тимчасових споруд за </w:t>
      </w:r>
      <w:proofErr w:type="spellStart"/>
      <w:r w:rsidRPr="008B0223">
        <w:rPr>
          <w:sz w:val="25"/>
          <w:szCs w:val="25"/>
        </w:rPr>
        <w:t>адресою</w:t>
      </w:r>
      <w:proofErr w:type="spellEnd"/>
      <w:r w:rsidRPr="008B0223">
        <w:rPr>
          <w:sz w:val="25"/>
          <w:szCs w:val="25"/>
        </w:rPr>
        <w:t xml:space="preserve">: вул. Лінія </w:t>
      </w:r>
      <w:smartTag w:uri="urn:schemas-microsoft-com:office:smarttags" w:element="metricconverter">
        <w:smartTagPr>
          <w:attr w:name="ProductID" w:val="6, м"/>
        </w:smartTagPr>
        <w:r w:rsidRPr="008B0223">
          <w:rPr>
            <w:sz w:val="25"/>
            <w:szCs w:val="25"/>
          </w:rPr>
          <w:t>6, м</w:t>
        </w:r>
      </w:smartTag>
      <w:r w:rsidRPr="008B0223">
        <w:rPr>
          <w:sz w:val="25"/>
          <w:szCs w:val="25"/>
        </w:rPr>
        <w:t xml:space="preserve">. Арциз, </w:t>
      </w:r>
      <w:proofErr w:type="spellStart"/>
      <w:r w:rsidRPr="008B0223">
        <w:rPr>
          <w:sz w:val="25"/>
          <w:szCs w:val="25"/>
        </w:rPr>
        <w:t>Арцизька</w:t>
      </w:r>
      <w:proofErr w:type="spellEnd"/>
      <w:r w:rsidRPr="008B0223">
        <w:rPr>
          <w:sz w:val="25"/>
          <w:szCs w:val="25"/>
        </w:rPr>
        <w:t xml:space="preserve">  міська рада</w:t>
      </w:r>
    </w:p>
    <w:p w:rsidR="008B0223" w:rsidRPr="008B0223" w:rsidRDefault="008B0223" w:rsidP="008B0223">
      <w:pPr>
        <w:jc w:val="both"/>
        <w:rPr>
          <w:sz w:val="25"/>
          <w:szCs w:val="25"/>
        </w:rPr>
      </w:pPr>
      <w:r w:rsidRPr="008B0223">
        <w:rPr>
          <w:sz w:val="25"/>
          <w:szCs w:val="25"/>
        </w:rPr>
        <w:t xml:space="preserve">       В И Р І Ш И Л А :</w:t>
      </w:r>
    </w:p>
    <w:p w:rsidR="008B0223" w:rsidRPr="008B0223" w:rsidRDefault="008B0223" w:rsidP="008B0223">
      <w:pPr>
        <w:pStyle w:val="ListParagraph"/>
        <w:ind w:left="0" w:firstLine="360"/>
        <w:jc w:val="both"/>
        <w:rPr>
          <w:sz w:val="25"/>
          <w:szCs w:val="25"/>
          <w:lang w:val="uk-UA"/>
        </w:rPr>
      </w:pPr>
      <w:r w:rsidRPr="008B0223">
        <w:rPr>
          <w:sz w:val="25"/>
          <w:szCs w:val="25"/>
          <w:lang w:val="uk-UA"/>
        </w:rPr>
        <w:t>1.</w:t>
      </w:r>
      <w:r w:rsidRPr="008B0223">
        <w:rPr>
          <w:sz w:val="25"/>
          <w:szCs w:val="25"/>
          <w:lang w:val="uk-UA"/>
        </w:rPr>
        <w:t xml:space="preserve">Погодити місце розташування групи тимчасових споруд (2-ох одиниць) для провадження підприємницької діяльності та надати Фізичній особі-підприємцю </w:t>
      </w:r>
      <w:proofErr w:type="spellStart"/>
      <w:r w:rsidRPr="008B0223">
        <w:rPr>
          <w:sz w:val="25"/>
          <w:szCs w:val="25"/>
          <w:lang w:val="uk-UA"/>
        </w:rPr>
        <w:t>Гельмель</w:t>
      </w:r>
      <w:proofErr w:type="spellEnd"/>
      <w:r w:rsidRPr="008B0223">
        <w:rPr>
          <w:sz w:val="25"/>
          <w:szCs w:val="25"/>
          <w:lang w:val="uk-UA"/>
        </w:rPr>
        <w:t xml:space="preserve"> Ларисі Альбертівні дозвіл на складання паспортів прив’язки тимчасових споруд з відображенням благоустрою прилеглої території, загальною площею 72,3 </w:t>
      </w:r>
      <w:proofErr w:type="spellStart"/>
      <w:r w:rsidRPr="008B0223">
        <w:rPr>
          <w:sz w:val="25"/>
          <w:szCs w:val="25"/>
          <w:lang w:val="uk-UA"/>
        </w:rPr>
        <w:t>кв.м</w:t>
      </w:r>
      <w:proofErr w:type="spellEnd"/>
      <w:r w:rsidRPr="008B0223">
        <w:rPr>
          <w:sz w:val="25"/>
          <w:szCs w:val="25"/>
          <w:lang w:val="uk-UA"/>
        </w:rPr>
        <w:t xml:space="preserve">. за </w:t>
      </w:r>
      <w:proofErr w:type="spellStart"/>
      <w:r w:rsidRPr="008B0223">
        <w:rPr>
          <w:sz w:val="25"/>
          <w:szCs w:val="25"/>
          <w:lang w:val="uk-UA"/>
        </w:rPr>
        <w:t>адресою</w:t>
      </w:r>
      <w:proofErr w:type="spellEnd"/>
      <w:r w:rsidRPr="008B0223">
        <w:rPr>
          <w:sz w:val="25"/>
          <w:szCs w:val="25"/>
          <w:lang w:val="uk-UA"/>
        </w:rPr>
        <w:t xml:space="preserve">: вул. Лінія </w:t>
      </w:r>
      <w:smartTag w:uri="urn:schemas-microsoft-com:office:smarttags" w:element="metricconverter">
        <w:smartTagPr>
          <w:attr w:name="ProductID" w:val="6, м"/>
        </w:smartTagPr>
        <w:r w:rsidRPr="008B0223">
          <w:rPr>
            <w:sz w:val="25"/>
            <w:szCs w:val="25"/>
            <w:lang w:val="uk-UA"/>
          </w:rPr>
          <w:t>6, м</w:t>
        </w:r>
      </w:smartTag>
      <w:r w:rsidRPr="008B0223">
        <w:rPr>
          <w:sz w:val="25"/>
          <w:szCs w:val="25"/>
          <w:lang w:val="uk-UA"/>
        </w:rPr>
        <w:t>. Арциз.</w:t>
      </w:r>
    </w:p>
    <w:p w:rsidR="008B0223" w:rsidRPr="008B0223" w:rsidRDefault="008B0223" w:rsidP="008B0223">
      <w:pPr>
        <w:pStyle w:val="ListParagraph"/>
        <w:ind w:left="0" w:firstLine="360"/>
        <w:jc w:val="both"/>
        <w:rPr>
          <w:sz w:val="25"/>
          <w:szCs w:val="25"/>
          <w:lang w:val="uk-UA"/>
        </w:rPr>
      </w:pPr>
      <w:r w:rsidRPr="008B0223">
        <w:rPr>
          <w:sz w:val="25"/>
          <w:szCs w:val="25"/>
          <w:lang w:val="uk-UA"/>
        </w:rPr>
        <w:t>2.</w:t>
      </w:r>
      <w:r w:rsidRPr="008B0223">
        <w:rPr>
          <w:sz w:val="25"/>
          <w:szCs w:val="25"/>
          <w:lang w:val="uk-UA"/>
        </w:rPr>
        <w:t xml:space="preserve">Фізичній особі-підприємцю </w:t>
      </w:r>
      <w:proofErr w:type="spellStart"/>
      <w:r w:rsidRPr="008B0223">
        <w:rPr>
          <w:sz w:val="25"/>
          <w:szCs w:val="25"/>
          <w:lang w:val="uk-UA"/>
        </w:rPr>
        <w:t>Гельмель</w:t>
      </w:r>
      <w:proofErr w:type="spellEnd"/>
      <w:r w:rsidRPr="008B0223">
        <w:rPr>
          <w:sz w:val="25"/>
          <w:szCs w:val="25"/>
          <w:lang w:val="uk-UA"/>
        </w:rPr>
        <w:t xml:space="preserve"> Ларисі Альбертівні у термін встановлений законом замовити у відповідних організаціях  паспорти прив’язки  тимчасових споруд для провадження підприємницької  діяльності з  урахуванням  заходів щодо благоустрою прилеглої території вказаної в п.1 даного рішення, а саме:</w:t>
      </w:r>
    </w:p>
    <w:p w:rsidR="008B0223" w:rsidRPr="008B0223" w:rsidRDefault="008B0223" w:rsidP="008B0223">
      <w:pPr>
        <w:pStyle w:val="ListParagraph"/>
        <w:tabs>
          <w:tab w:val="num" w:pos="720"/>
          <w:tab w:val="num" w:pos="1980"/>
        </w:tabs>
        <w:ind w:left="0"/>
        <w:jc w:val="both"/>
        <w:rPr>
          <w:sz w:val="25"/>
          <w:szCs w:val="25"/>
          <w:lang w:val="uk-UA"/>
        </w:rPr>
      </w:pPr>
      <w:r w:rsidRPr="008B0223">
        <w:rPr>
          <w:sz w:val="25"/>
          <w:szCs w:val="25"/>
          <w:lang w:val="uk-UA"/>
        </w:rPr>
        <w:t xml:space="preserve">     </w:t>
      </w:r>
      <w:r w:rsidRPr="008B0223">
        <w:rPr>
          <w:sz w:val="25"/>
          <w:szCs w:val="25"/>
          <w:lang w:val="uk-UA"/>
        </w:rPr>
        <w:t>- збереження зелених насаджень на прилеглій території;</w:t>
      </w:r>
    </w:p>
    <w:p w:rsidR="008B0223" w:rsidRPr="008B0223" w:rsidRDefault="008B0223" w:rsidP="008B0223">
      <w:pPr>
        <w:pStyle w:val="ListParagraph"/>
        <w:tabs>
          <w:tab w:val="num" w:pos="720"/>
          <w:tab w:val="num" w:pos="1980"/>
        </w:tabs>
        <w:ind w:left="0"/>
        <w:jc w:val="both"/>
        <w:rPr>
          <w:sz w:val="25"/>
          <w:szCs w:val="25"/>
          <w:lang w:val="uk-UA"/>
        </w:rPr>
      </w:pPr>
      <w:r w:rsidRPr="008B0223">
        <w:rPr>
          <w:sz w:val="25"/>
          <w:szCs w:val="25"/>
          <w:lang w:val="uk-UA"/>
        </w:rPr>
        <w:t xml:space="preserve">     </w:t>
      </w:r>
      <w:r w:rsidRPr="008B0223">
        <w:rPr>
          <w:sz w:val="25"/>
          <w:szCs w:val="25"/>
          <w:lang w:val="uk-UA"/>
        </w:rPr>
        <w:t>- збереження пішохідних проходів, проїздів;</w:t>
      </w:r>
    </w:p>
    <w:p w:rsidR="008B0223" w:rsidRPr="008B0223" w:rsidRDefault="008B0223" w:rsidP="008B0223">
      <w:pPr>
        <w:pStyle w:val="ListParagraph"/>
        <w:tabs>
          <w:tab w:val="num" w:pos="720"/>
          <w:tab w:val="num" w:pos="1800"/>
        </w:tabs>
        <w:ind w:left="0"/>
        <w:jc w:val="both"/>
        <w:rPr>
          <w:sz w:val="25"/>
          <w:szCs w:val="25"/>
          <w:lang w:val="uk-UA"/>
        </w:rPr>
      </w:pPr>
      <w:r w:rsidRPr="008B0223">
        <w:rPr>
          <w:sz w:val="25"/>
          <w:szCs w:val="25"/>
          <w:lang w:val="uk-UA"/>
        </w:rPr>
        <w:t xml:space="preserve">     </w:t>
      </w:r>
      <w:r w:rsidRPr="008B0223">
        <w:rPr>
          <w:sz w:val="25"/>
          <w:szCs w:val="25"/>
          <w:lang w:val="uk-UA"/>
        </w:rPr>
        <w:t>- установка урн для збору побутових відходів та укладення договору на</w:t>
      </w:r>
      <w:r w:rsidRPr="008B0223">
        <w:rPr>
          <w:sz w:val="25"/>
          <w:szCs w:val="25"/>
          <w:lang w:val="uk-UA"/>
        </w:rPr>
        <w:t xml:space="preserve"> </w:t>
      </w:r>
      <w:r w:rsidRPr="008B0223">
        <w:rPr>
          <w:sz w:val="25"/>
          <w:szCs w:val="25"/>
          <w:lang w:val="uk-UA"/>
        </w:rPr>
        <w:t xml:space="preserve">   вивезення сміття з КП «Благоустрій»); </w:t>
      </w:r>
    </w:p>
    <w:p w:rsidR="008B0223" w:rsidRPr="008B0223" w:rsidRDefault="008B0223" w:rsidP="008B0223">
      <w:pPr>
        <w:pStyle w:val="ListParagraph"/>
        <w:tabs>
          <w:tab w:val="num" w:pos="720"/>
          <w:tab w:val="num" w:pos="1800"/>
        </w:tabs>
        <w:ind w:left="0"/>
        <w:jc w:val="both"/>
        <w:rPr>
          <w:sz w:val="25"/>
          <w:szCs w:val="25"/>
          <w:lang w:val="uk-UA"/>
        </w:rPr>
      </w:pPr>
      <w:r w:rsidRPr="008B0223">
        <w:rPr>
          <w:sz w:val="25"/>
          <w:szCs w:val="25"/>
          <w:lang w:val="uk-UA"/>
        </w:rPr>
        <w:t xml:space="preserve">     </w:t>
      </w:r>
      <w:r w:rsidRPr="008B0223">
        <w:rPr>
          <w:sz w:val="25"/>
          <w:szCs w:val="25"/>
          <w:lang w:val="uk-UA"/>
        </w:rPr>
        <w:t>- замостити тротуарною плиткою доріжку та під’їзд до тимчасових</w:t>
      </w:r>
      <w:r w:rsidRPr="008B0223">
        <w:rPr>
          <w:sz w:val="25"/>
          <w:szCs w:val="25"/>
          <w:lang w:val="uk-UA"/>
        </w:rPr>
        <w:t xml:space="preserve"> </w:t>
      </w:r>
      <w:r w:rsidRPr="008B0223">
        <w:rPr>
          <w:sz w:val="25"/>
          <w:szCs w:val="25"/>
          <w:lang w:val="uk-UA"/>
        </w:rPr>
        <w:t xml:space="preserve">   споруд;</w:t>
      </w:r>
    </w:p>
    <w:p w:rsidR="008B0223" w:rsidRPr="008B0223" w:rsidRDefault="008B0223" w:rsidP="008B0223">
      <w:pPr>
        <w:pStyle w:val="ListParagraph"/>
        <w:tabs>
          <w:tab w:val="num" w:pos="1800"/>
        </w:tabs>
        <w:ind w:left="0"/>
        <w:jc w:val="both"/>
        <w:rPr>
          <w:sz w:val="25"/>
          <w:szCs w:val="25"/>
          <w:lang w:val="uk-UA"/>
        </w:rPr>
      </w:pPr>
      <w:r w:rsidRPr="008B0223">
        <w:rPr>
          <w:sz w:val="25"/>
          <w:szCs w:val="25"/>
          <w:lang w:val="uk-UA"/>
        </w:rPr>
        <w:t xml:space="preserve">     -</w:t>
      </w:r>
      <w:r w:rsidRPr="008B0223">
        <w:rPr>
          <w:sz w:val="25"/>
          <w:szCs w:val="25"/>
          <w:lang w:val="uk-UA"/>
        </w:rPr>
        <w:t>виготовити тимчасові споруди відповідно до наданого викопіювання та ескізу.</w:t>
      </w:r>
    </w:p>
    <w:p w:rsidR="008B0223" w:rsidRPr="008B0223" w:rsidRDefault="008B0223" w:rsidP="008B0223">
      <w:pPr>
        <w:ind w:firstLine="360"/>
        <w:jc w:val="both"/>
        <w:rPr>
          <w:sz w:val="25"/>
          <w:szCs w:val="25"/>
          <w:lang w:eastAsia="ar-SA"/>
        </w:rPr>
      </w:pPr>
      <w:r w:rsidRPr="008B0223">
        <w:rPr>
          <w:sz w:val="25"/>
          <w:szCs w:val="25"/>
        </w:rPr>
        <w:t>3.</w:t>
      </w:r>
      <w:r w:rsidRPr="008B0223">
        <w:rPr>
          <w:sz w:val="25"/>
          <w:szCs w:val="25"/>
        </w:rPr>
        <w:t xml:space="preserve">Фізичній особі-підприємцю </w:t>
      </w:r>
      <w:proofErr w:type="spellStart"/>
      <w:r w:rsidRPr="008B0223">
        <w:rPr>
          <w:sz w:val="25"/>
          <w:szCs w:val="25"/>
        </w:rPr>
        <w:t>Гельмель</w:t>
      </w:r>
      <w:proofErr w:type="spellEnd"/>
      <w:r w:rsidRPr="008B0223">
        <w:rPr>
          <w:sz w:val="25"/>
          <w:szCs w:val="25"/>
        </w:rPr>
        <w:t xml:space="preserve"> Ларисі Альбертівні укласти договір особистого строкового сервітуту з </w:t>
      </w:r>
      <w:proofErr w:type="spellStart"/>
      <w:r w:rsidRPr="008B0223">
        <w:rPr>
          <w:sz w:val="25"/>
          <w:szCs w:val="25"/>
        </w:rPr>
        <w:t>Арцизькою</w:t>
      </w:r>
      <w:proofErr w:type="spellEnd"/>
      <w:r w:rsidRPr="008B0223">
        <w:rPr>
          <w:sz w:val="25"/>
          <w:szCs w:val="25"/>
        </w:rPr>
        <w:t xml:space="preserve"> міською радою для обслуговування групи тимчасових споруд, вказаних в п. 1 даного рішення, для провадження підприємницької  діяльності.</w:t>
      </w:r>
    </w:p>
    <w:p w:rsidR="008B0223" w:rsidRPr="008B0223" w:rsidRDefault="008B0223" w:rsidP="008B0223">
      <w:pPr>
        <w:ind w:firstLine="360"/>
        <w:jc w:val="both"/>
        <w:rPr>
          <w:sz w:val="25"/>
          <w:szCs w:val="25"/>
          <w:lang w:eastAsia="ar-SA"/>
        </w:rPr>
      </w:pPr>
      <w:r w:rsidRPr="008B0223">
        <w:rPr>
          <w:sz w:val="25"/>
          <w:szCs w:val="25"/>
        </w:rPr>
        <w:t>4.</w:t>
      </w:r>
      <w:r w:rsidRPr="008B0223">
        <w:rPr>
          <w:sz w:val="25"/>
          <w:szCs w:val="25"/>
        </w:rPr>
        <w:t>Контроль за виконанням даного рішення покласти на постійну комісію з питань комунальної власності, земельних відносин, містобудування, будівництва та охорони природи</w:t>
      </w:r>
    </w:p>
    <w:p w:rsidR="008B0223" w:rsidRPr="008B0223" w:rsidRDefault="008B0223" w:rsidP="008B0223">
      <w:pPr>
        <w:jc w:val="both"/>
        <w:rPr>
          <w:sz w:val="25"/>
          <w:szCs w:val="25"/>
        </w:rPr>
      </w:pPr>
    </w:p>
    <w:p w:rsidR="008B0223" w:rsidRPr="008B0223" w:rsidRDefault="008B0223" w:rsidP="008B0223">
      <w:pPr>
        <w:jc w:val="both"/>
        <w:rPr>
          <w:sz w:val="25"/>
          <w:szCs w:val="25"/>
        </w:rPr>
      </w:pPr>
    </w:p>
    <w:p w:rsidR="008B0223" w:rsidRPr="008B0223" w:rsidRDefault="008B0223" w:rsidP="008B0223">
      <w:pPr>
        <w:pStyle w:val="a7"/>
        <w:rPr>
          <w:sz w:val="25"/>
          <w:szCs w:val="25"/>
          <w:lang w:val="uk-UA"/>
        </w:rPr>
      </w:pPr>
      <w:proofErr w:type="spellStart"/>
      <w:r w:rsidRPr="008B0223">
        <w:rPr>
          <w:sz w:val="25"/>
          <w:szCs w:val="25"/>
        </w:rPr>
        <w:t>Арцизький</w:t>
      </w:r>
      <w:proofErr w:type="spellEnd"/>
      <w:r w:rsidRPr="008B0223">
        <w:rPr>
          <w:sz w:val="25"/>
          <w:szCs w:val="25"/>
        </w:rPr>
        <w:t xml:space="preserve"> </w:t>
      </w:r>
      <w:proofErr w:type="spellStart"/>
      <w:r w:rsidRPr="008B0223">
        <w:rPr>
          <w:sz w:val="25"/>
          <w:szCs w:val="25"/>
        </w:rPr>
        <w:t>міський</w:t>
      </w:r>
      <w:proofErr w:type="spellEnd"/>
      <w:r w:rsidRPr="008B0223">
        <w:rPr>
          <w:sz w:val="25"/>
          <w:szCs w:val="25"/>
        </w:rPr>
        <w:t xml:space="preserve"> голова</w:t>
      </w:r>
      <w:r w:rsidRPr="008B0223">
        <w:rPr>
          <w:sz w:val="25"/>
          <w:szCs w:val="25"/>
        </w:rPr>
        <w:tab/>
        <w:t xml:space="preserve">                  </w:t>
      </w:r>
      <w:r w:rsidRPr="008B0223">
        <w:rPr>
          <w:sz w:val="25"/>
          <w:szCs w:val="25"/>
        </w:rPr>
        <w:tab/>
        <w:t xml:space="preserve">    </w:t>
      </w:r>
      <w:proofErr w:type="spellStart"/>
      <w:r w:rsidRPr="008B0223">
        <w:rPr>
          <w:sz w:val="25"/>
          <w:szCs w:val="25"/>
        </w:rPr>
        <w:t>Сергій</w:t>
      </w:r>
      <w:proofErr w:type="spellEnd"/>
      <w:r w:rsidRPr="008B0223">
        <w:rPr>
          <w:sz w:val="25"/>
          <w:szCs w:val="25"/>
        </w:rPr>
        <w:t xml:space="preserve">  ПАРПУЛАНСЬКИЙ</w:t>
      </w:r>
    </w:p>
    <w:p w:rsidR="008B0223" w:rsidRPr="008B0223" w:rsidRDefault="008B0223" w:rsidP="008B0223">
      <w:pPr>
        <w:pStyle w:val="a3"/>
        <w:ind w:left="720"/>
        <w:jc w:val="left"/>
        <w:rPr>
          <w:sz w:val="25"/>
          <w:szCs w:val="25"/>
        </w:rPr>
      </w:pPr>
    </w:p>
    <w:p w:rsidR="008B0223" w:rsidRPr="008B0223" w:rsidRDefault="008B0223" w:rsidP="008B0223">
      <w:pPr>
        <w:pStyle w:val="a3"/>
        <w:ind w:left="720"/>
        <w:jc w:val="left"/>
        <w:rPr>
          <w:sz w:val="25"/>
          <w:szCs w:val="25"/>
        </w:rPr>
      </w:pPr>
    </w:p>
    <w:p w:rsidR="008B0223" w:rsidRPr="008B0223" w:rsidRDefault="008B0223" w:rsidP="008B0223">
      <w:pPr>
        <w:pStyle w:val="a3"/>
        <w:jc w:val="left"/>
        <w:rPr>
          <w:sz w:val="25"/>
          <w:szCs w:val="25"/>
        </w:rPr>
      </w:pPr>
      <w:r w:rsidRPr="008B0223">
        <w:rPr>
          <w:sz w:val="25"/>
          <w:szCs w:val="25"/>
        </w:rPr>
        <w:t>20 серпня  2021 року</w:t>
      </w:r>
    </w:p>
    <w:p w:rsidR="008B0223" w:rsidRPr="008B0223" w:rsidRDefault="008B0223" w:rsidP="008B0223">
      <w:pPr>
        <w:pStyle w:val="a3"/>
        <w:jc w:val="left"/>
        <w:rPr>
          <w:sz w:val="25"/>
          <w:szCs w:val="25"/>
          <w:lang w:eastAsia="ar-SA"/>
        </w:rPr>
      </w:pPr>
      <w:r w:rsidRPr="008B0223">
        <w:rPr>
          <w:sz w:val="25"/>
          <w:szCs w:val="25"/>
        </w:rPr>
        <w:t>№71</w:t>
      </w:r>
      <w:r>
        <w:rPr>
          <w:sz w:val="25"/>
          <w:szCs w:val="25"/>
        </w:rPr>
        <w:t>6</w:t>
      </w:r>
      <w:bookmarkStart w:id="0" w:name="_GoBack"/>
      <w:bookmarkEnd w:id="0"/>
      <w:r w:rsidRPr="008B0223">
        <w:rPr>
          <w:sz w:val="25"/>
          <w:szCs w:val="25"/>
        </w:rPr>
        <w:t xml:space="preserve">- </w:t>
      </w:r>
      <w:r w:rsidRPr="008B0223">
        <w:rPr>
          <w:sz w:val="25"/>
          <w:szCs w:val="25"/>
          <w:lang w:val="en-US"/>
        </w:rPr>
        <w:t>VIII</w:t>
      </w:r>
    </w:p>
    <w:sectPr w:rsidR="008B0223" w:rsidRPr="008B0223" w:rsidSect="008B0223">
      <w:pgSz w:w="11906" w:h="16838"/>
      <w:pgMar w:top="284" w:right="567" w:bottom="28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tiqua">
    <w:altName w:val="Century Gothic"/>
    <w:panose1 w:val="00000000000000000000"/>
    <w:charset w:val="CC"/>
    <w:family w:val="swiss"/>
    <w:notTrueType/>
    <w:pitch w:val="variable"/>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Andale Sans UI">
    <w:altName w:val="Arial"/>
    <w:charset w:val="00"/>
    <w:family w:val="auto"/>
    <w:pitch w:val="variable"/>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278FC"/>
    <w:multiLevelType w:val="hybridMultilevel"/>
    <w:tmpl w:val="53B48D88"/>
    <w:lvl w:ilvl="0" w:tplc="0FD824D4">
      <w:numFmt w:val="bullet"/>
      <w:lvlText w:val="-"/>
      <w:lvlJc w:val="left"/>
      <w:pPr>
        <w:tabs>
          <w:tab w:val="num" w:pos="1620"/>
        </w:tabs>
        <w:ind w:left="1620" w:hanging="360"/>
      </w:pPr>
      <w:rPr>
        <w:rFonts w:ascii="Times New Roman" w:eastAsia="Calibri" w:hAnsi="Times New Roman" w:cs="Times New Roman" w:hint="default"/>
      </w:rPr>
    </w:lvl>
    <w:lvl w:ilvl="1" w:tplc="04190003" w:tentative="1">
      <w:start w:val="1"/>
      <w:numFmt w:val="bullet"/>
      <w:lvlText w:val="o"/>
      <w:lvlJc w:val="left"/>
      <w:pPr>
        <w:tabs>
          <w:tab w:val="num" w:pos="2340"/>
        </w:tabs>
        <w:ind w:left="2340" w:hanging="360"/>
      </w:pPr>
      <w:rPr>
        <w:rFonts w:ascii="Courier New" w:hAnsi="Courier New" w:cs="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cs="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cs="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1">
    <w:nsid w:val="4D0A40C3"/>
    <w:multiLevelType w:val="hybridMultilevel"/>
    <w:tmpl w:val="66F40658"/>
    <w:lvl w:ilvl="0" w:tplc="2DA6C182">
      <w:start w:val="1"/>
      <w:numFmt w:val="decimal"/>
      <w:lvlText w:val="%1."/>
      <w:lvlJc w:val="left"/>
      <w:pPr>
        <w:tabs>
          <w:tab w:val="num" w:pos="720"/>
        </w:tabs>
        <w:ind w:left="720" w:hanging="360"/>
      </w:pPr>
      <w:rPr>
        <w:rFonts w:hint="default"/>
      </w:rPr>
    </w:lvl>
    <w:lvl w:ilvl="1" w:tplc="E0B03C9E">
      <w:start w:val="30"/>
      <w:numFmt w:val="bullet"/>
      <w:lvlText w:val="-"/>
      <w:lvlJc w:val="left"/>
      <w:pPr>
        <w:tabs>
          <w:tab w:val="num" w:pos="1440"/>
        </w:tabs>
        <w:ind w:left="1440" w:hanging="360"/>
      </w:pPr>
      <w:rPr>
        <w:rFonts w:ascii="Times New Roman" w:eastAsia="Calibri" w:hAnsi="Times New Roman" w:cs="Times New Roman" w:hint="default"/>
      </w:rPr>
    </w:lvl>
    <w:lvl w:ilvl="2" w:tplc="0419001B">
      <w:start w:val="1"/>
      <w:numFmt w:val="lowerRoman"/>
      <w:lvlText w:val="%3."/>
      <w:lvlJc w:val="right"/>
      <w:pPr>
        <w:tabs>
          <w:tab w:val="num" w:pos="1980"/>
        </w:tabs>
        <w:ind w:left="198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0223"/>
    <w:rsid w:val="008B0223"/>
    <w:rsid w:val="00B23B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0223"/>
    <w:pPr>
      <w:spacing w:after="0" w:line="240" w:lineRule="auto"/>
    </w:pPr>
    <w:rPr>
      <w:rFonts w:ascii="Times New Roman" w:eastAsia="Times New Roman" w:hAnsi="Times New Roman" w:cs="Times New Roman"/>
      <w:sz w:val="24"/>
      <w:szCs w:val="24"/>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hapkaDocumentu">
    <w:name w:val="Shapka Documentu"/>
    <w:basedOn w:val="a"/>
    <w:rsid w:val="008B0223"/>
    <w:pPr>
      <w:keepNext/>
      <w:keepLines/>
      <w:widowControl w:val="0"/>
      <w:suppressAutoHyphens/>
      <w:spacing w:after="240"/>
      <w:ind w:left="3969"/>
      <w:jc w:val="center"/>
    </w:pPr>
    <w:rPr>
      <w:rFonts w:ascii="Antiqua" w:hAnsi="Antiqua" w:cs="Tahoma"/>
      <w:kern w:val="16"/>
      <w:sz w:val="26"/>
      <w:szCs w:val="20"/>
      <w:lang w:val="de-DE" w:eastAsia="ja-JP" w:bidi="fa-IR"/>
    </w:rPr>
  </w:style>
  <w:style w:type="paragraph" w:customStyle="1" w:styleId="ListParagraph">
    <w:name w:val="List Paragraph"/>
    <w:basedOn w:val="a"/>
    <w:rsid w:val="008B0223"/>
    <w:pPr>
      <w:ind w:left="720"/>
      <w:contextualSpacing/>
    </w:pPr>
    <w:rPr>
      <w:rFonts w:eastAsia="Calibri"/>
      <w:lang w:val="ru-RU"/>
    </w:rPr>
  </w:style>
  <w:style w:type="paragraph" w:customStyle="1" w:styleId="1">
    <w:name w:val="Абзац списка1"/>
    <w:basedOn w:val="a"/>
    <w:qFormat/>
    <w:rsid w:val="008B0223"/>
    <w:pPr>
      <w:widowControl w:val="0"/>
      <w:suppressAutoHyphens/>
    </w:pPr>
    <w:rPr>
      <w:rFonts w:eastAsia="Andale Sans UI" w:cs="Tahoma"/>
      <w:kern w:val="16"/>
      <w:lang w:val="de-DE" w:eastAsia="ja-JP" w:bidi="fa-IR"/>
    </w:rPr>
  </w:style>
  <w:style w:type="paragraph" w:styleId="a3">
    <w:name w:val="Title"/>
    <w:basedOn w:val="a"/>
    <w:link w:val="a4"/>
    <w:qFormat/>
    <w:rsid w:val="008B0223"/>
    <w:pPr>
      <w:suppressAutoHyphens/>
      <w:jc w:val="center"/>
    </w:pPr>
    <w:rPr>
      <w:sz w:val="28"/>
      <w:szCs w:val="28"/>
    </w:rPr>
  </w:style>
  <w:style w:type="character" w:customStyle="1" w:styleId="a4">
    <w:name w:val="Название Знак"/>
    <w:basedOn w:val="a0"/>
    <w:link w:val="a3"/>
    <w:rsid w:val="008B0223"/>
    <w:rPr>
      <w:rFonts w:ascii="Times New Roman" w:eastAsia="Times New Roman" w:hAnsi="Times New Roman" w:cs="Times New Roman"/>
      <w:sz w:val="28"/>
      <w:szCs w:val="28"/>
      <w:lang w:val="uk-UA" w:eastAsia="ru-RU"/>
    </w:rPr>
  </w:style>
  <w:style w:type="paragraph" w:styleId="a5">
    <w:name w:val="Balloon Text"/>
    <w:basedOn w:val="a"/>
    <w:link w:val="a6"/>
    <w:uiPriority w:val="99"/>
    <w:semiHidden/>
    <w:unhideWhenUsed/>
    <w:rsid w:val="008B0223"/>
    <w:rPr>
      <w:rFonts w:ascii="Tahoma" w:hAnsi="Tahoma" w:cs="Tahoma"/>
      <w:sz w:val="16"/>
      <w:szCs w:val="16"/>
    </w:rPr>
  </w:style>
  <w:style w:type="character" w:customStyle="1" w:styleId="a6">
    <w:name w:val="Текст выноски Знак"/>
    <w:basedOn w:val="a0"/>
    <w:link w:val="a5"/>
    <w:uiPriority w:val="99"/>
    <w:semiHidden/>
    <w:rsid w:val="008B0223"/>
    <w:rPr>
      <w:rFonts w:ascii="Tahoma" w:eastAsia="Times New Roman" w:hAnsi="Tahoma" w:cs="Tahoma"/>
      <w:sz w:val="16"/>
      <w:szCs w:val="16"/>
      <w:lang w:val="uk-UA" w:eastAsia="ru-RU"/>
    </w:rPr>
  </w:style>
  <w:style w:type="paragraph" w:styleId="a7">
    <w:name w:val="Body Text"/>
    <w:basedOn w:val="a"/>
    <w:link w:val="a8"/>
    <w:rsid w:val="008B0223"/>
    <w:pPr>
      <w:suppressAutoHyphens/>
      <w:spacing w:after="120"/>
    </w:pPr>
    <w:rPr>
      <w:sz w:val="20"/>
      <w:szCs w:val="20"/>
      <w:lang w:val="ru-RU" w:eastAsia="zh-CN"/>
    </w:rPr>
  </w:style>
  <w:style w:type="character" w:customStyle="1" w:styleId="a8">
    <w:name w:val="Основной текст Знак"/>
    <w:basedOn w:val="a0"/>
    <w:link w:val="a7"/>
    <w:rsid w:val="008B0223"/>
    <w:rPr>
      <w:rFonts w:ascii="Times New Roman" w:eastAsia="Times New Roman" w:hAnsi="Times New Roman" w:cs="Times New Roman"/>
      <w:sz w:val="20"/>
      <w:szCs w:val="2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0223"/>
    <w:pPr>
      <w:spacing w:after="0" w:line="240" w:lineRule="auto"/>
    </w:pPr>
    <w:rPr>
      <w:rFonts w:ascii="Times New Roman" w:eastAsia="Times New Roman" w:hAnsi="Times New Roman" w:cs="Times New Roman"/>
      <w:sz w:val="24"/>
      <w:szCs w:val="24"/>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hapkaDocumentu">
    <w:name w:val="Shapka Documentu"/>
    <w:basedOn w:val="a"/>
    <w:rsid w:val="008B0223"/>
    <w:pPr>
      <w:keepNext/>
      <w:keepLines/>
      <w:widowControl w:val="0"/>
      <w:suppressAutoHyphens/>
      <w:spacing w:after="240"/>
      <w:ind w:left="3969"/>
      <w:jc w:val="center"/>
    </w:pPr>
    <w:rPr>
      <w:rFonts w:ascii="Antiqua" w:hAnsi="Antiqua" w:cs="Tahoma"/>
      <w:kern w:val="16"/>
      <w:sz w:val="26"/>
      <w:szCs w:val="20"/>
      <w:lang w:val="de-DE" w:eastAsia="ja-JP" w:bidi="fa-IR"/>
    </w:rPr>
  </w:style>
  <w:style w:type="paragraph" w:customStyle="1" w:styleId="ListParagraph">
    <w:name w:val="List Paragraph"/>
    <w:basedOn w:val="a"/>
    <w:rsid w:val="008B0223"/>
    <w:pPr>
      <w:ind w:left="720"/>
      <w:contextualSpacing/>
    </w:pPr>
    <w:rPr>
      <w:rFonts w:eastAsia="Calibri"/>
      <w:lang w:val="ru-RU"/>
    </w:rPr>
  </w:style>
  <w:style w:type="paragraph" w:customStyle="1" w:styleId="1">
    <w:name w:val="Абзац списка1"/>
    <w:basedOn w:val="a"/>
    <w:qFormat/>
    <w:rsid w:val="008B0223"/>
    <w:pPr>
      <w:widowControl w:val="0"/>
      <w:suppressAutoHyphens/>
    </w:pPr>
    <w:rPr>
      <w:rFonts w:eastAsia="Andale Sans UI" w:cs="Tahoma"/>
      <w:kern w:val="16"/>
      <w:lang w:val="de-DE" w:eastAsia="ja-JP" w:bidi="fa-IR"/>
    </w:rPr>
  </w:style>
  <w:style w:type="paragraph" w:styleId="a3">
    <w:name w:val="Title"/>
    <w:basedOn w:val="a"/>
    <w:link w:val="a4"/>
    <w:qFormat/>
    <w:rsid w:val="008B0223"/>
    <w:pPr>
      <w:suppressAutoHyphens/>
      <w:jc w:val="center"/>
    </w:pPr>
    <w:rPr>
      <w:sz w:val="28"/>
      <w:szCs w:val="28"/>
    </w:rPr>
  </w:style>
  <w:style w:type="character" w:customStyle="1" w:styleId="a4">
    <w:name w:val="Название Знак"/>
    <w:basedOn w:val="a0"/>
    <w:link w:val="a3"/>
    <w:rsid w:val="008B0223"/>
    <w:rPr>
      <w:rFonts w:ascii="Times New Roman" w:eastAsia="Times New Roman" w:hAnsi="Times New Roman" w:cs="Times New Roman"/>
      <w:sz w:val="28"/>
      <w:szCs w:val="28"/>
      <w:lang w:val="uk-UA" w:eastAsia="ru-RU"/>
    </w:rPr>
  </w:style>
  <w:style w:type="paragraph" w:styleId="a5">
    <w:name w:val="Balloon Text"/>
    <w:basedOn w:val="a"/>
    <w:link w:val="a6"/>
    <w:uiPriority w:val="99"/>
    <w:semiHidden/>
    <w:unhideWhenUsed/>
    <w:rsid w:val="008B0223"/>
    <w:rPr>
      <w:rFonts w:ascii="Tahoma" w:hAnsi="Tahoma" w:cs="Tahoma"/>
      <w:sz w:val="16"/>
      <w:szCs w:val="16"/>
    </w:rPr>
  </w:style>
  <w:style w:type="character" w:customStyle="1" w:styleId="a6">
    <w:name w:val="Текст выноски Знак"/>
    <w:basedOn w:val="a0"/>
    <w:link w:val="a5"/>
    <w:uiPriority w:val="99"/>
    <w:semiHidden/>
    <w:rsid w:val="008B0223"/>
    <w:rPr>
      <w:rFonts w:ascii="Tahoma" w:eastAsia="Times New Roman" w:hAnsi="Tahoma" w:cs="Tahoma"/>
      <w:sz w:val="16"/>
      <w:szCs w:val="16"/>
      <w:lang w:val="uk-UA" w:eastAsia="ru-RU"/>
    </w:rPr>
  </w:style>
  <w:style w:type="paragraph" w:styleId="a7">
    <w:name w:val="Body Text"/>
    <w:basedOn w:val="a"/>
    <w:link w:val="a8"/>
    <w:rsid w:val="008B0223"/>
    <w:pPr>
      <w:suppressAutoHyphens/>
      <w:spacing w:after="120"/>
    </w:pPr>
    <w:rPr>
      <w:sz w:val="20"/>
      <w:szCs w:val="20"/>
      <w:lang w:val="ru-RU" w:eastAsia="zh-CN"/>
    </w:rPr>
  </w:style>
  <w:style w:type="character" w:customStyle="1" w:styleId="a8">
    <w:name w:val="Основной текст Знак"/>
    <w:basedOn w:val="a0"/>
    <w:link w:val="a7"/>
    <w:rsid w:val="008B0223"/>
    <w:rPr>
      <w:rFonts w:ascii="Times New Roman" w:eastAsia="Times New Roman" w:hAnsi="Times New Roman" w:cs="Times New Roman"/>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026B4D-1C11-442A-92EA-AE47D48C35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403</Words>
  <Characters>2298</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2696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2021-09-01T06:57:00Z</dcterms:created>
  <dcterms:modified xsi:type="dcterms:W3CDTF">2021-09-01T07:01:00Z</dcterms:modified>
</cp:coreProperties>
</file>