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8AD" w:rsidRPr="00E838AD" w:rsidRDefault="00E838AD" w:rsidP="00E838AD">
      <w:pPr>
        <w:pStyle w:val="a3"/>
        <w:rPr>
          <w:b/>
          <w:sz w:val="26"/>
          <w:szCs w:val="26"/>
        </w:rPr>
      </w:pPr>
      <w:r w:rsidRPr="00E838AD">
        <w:rPr>
          <w:b/>
          <w:noProof/>
          <w:sz w:val="26"/>
          <w:szCs w:val="26"/>
          <w:lang w:val="ru-RU"/>
        </w:rPr>
        <w:drawing>
          <wp:inline distT="0" distB="0" distL="0" distR="0" wp14:anchorId="6CAD6677" wp14:editId="5340D5DF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8AD" w:rsidRPr="00E838AD" w:rsidRDefault="00E838AD" w:rsidP="00E838AD">
      <w:pPr>
        <w:pStyle w:val="a3"/>
        <w:rPr>
          <w:b/>
          <w:sz w:val="26"/>
          <w:szCs w:val="26"/>
        </w:rPr>
      </w:pPr>
      <w:r w:rsidRPr="00E838AD">
        <w:rPr>
          <w:b/>
          <w:sz w:val="26"/>
          <w:szCs w:val="26"/>
        </w:rPr>
        <w:t>ОДЕСЬКА ОБЛАСТЬ</w:t>
      </w:r>
    </w:p>
    <w:p w:rsidR="00E838AD" w:rsidRPr="00E838AD" w:rsidRDefault="00E838AD" w:rsidP="00E838AD">
      <w:pPr>
        <w:pStyle w:val="a3"/>
        <w:rPr>
          <w:b/>
          <w:bCs/>
          <w:sz w:val="26"/>
          <w:szCs w:val="26"/>
          <w:lang w:val="ru-RU"/>
        </w:rPr>
      </w:pPr>
      <w:r w:rsidRPr="00E838AD">
        <w:rPr>
          <w:b/>
          <w:bCs/>
          <w:sz w:val="26"/>
          <w:szCs w:val="26"/>
        </w:rPr>
        <w:t>АРЦИЗЬКА  МІСЬКА   РАДА</w:t>
      </w:r>
    </w:p>
    <w:p w:rsidR="00E838AD" w:rsidRPr="00E838AD" w:rsidRDefault="00E838AD" w:rsidP="00E838AD">
      <w:pPr>
        <w:pStyle w:val="a3"/>
        <w:rPr>
          <w:b/>
          <w:bCs/>
          <w:sz w:val="26"/>
          <w:szCs w:val="26"/>
          <w:lang w:val="ru-RU"/>
        </w:rPr>
      </w:pPr>
    </w:p>
    <w:p w:rsidR="00E838AD" w:rsidRPr="00E838AD" w:rsidRDefault="00E838AD" w:rsidP="00E838AD">
      <w:pPr>
        <w:pStyle w:val="1"/>
        <w:jc w:val="center"/>
        <w:rPr>
          <w:b/>
          <w:bCs/>
          <w:sz w:val="26"/>
          <w:szCs w:val="26"/>
          <w:lang w:val="uk-UA"/>
        </w:rPr>
      </w:pPr>
      <w:r w:rsidRPr="00E838AD">
        <w:rPr>
          <w:b/>
          <w:bCs/>
          <w:sz w:val="26"/>
          <w:szCs w:val="26"/>
        </w:rPr>
        <w:t>РІШЕННЯ</w:t>
      </w:r>
    </w:p>
    <w:p w:rsidR="00E838AD" w:rsidRPr="00E838AD" w:rsidRDefault="00E838AD" w:rsidP="00E838AD">
      <w:pPr>
        <w:rPr>
          <w:rFonts w:cs="Calibri"/>
          <w:sz w:val="26"/>
          <w:szCs w:val="26"/>
          <w:lang w:val="uk-UA"/>
        </w:rPr>
      </w:pPr>
    </w:p>
    <w:p w:rsidR="00E838AD" w:rsidRPr="00E838AD" w:rsidRDefault="00E838AD" w:rsidP="00E838AD">
      <w:pPr>
        <w:rPr>
          <w:b/>
          <w:sz w:val="26"/>
          <w:szCs w:val="26"/>
          <w:lang w:val="uk-UA"/>
        </w:rPr>
      </w:pPr>
      <w:r w:rsidRPr="00E838AD">
        <w:rPr>
          <w:b/>
          <w:sz w:val="26"/>
          <w:szCs w:val="26"/>
          <w:lang w:val="uk-UA"/>
        </w:rPr>
        <w:t xml:space="preserve">Про надання дозволу на розроблення технічної </w:t>
      </w:r>
    </w:p>
    <w:p w:rsidR="00E838AD" w:rsidRPr="00E838AD" w:rsidRDefault="00E838AD" w:rsidP="00E838AD">
      <w:pPr>
        <w:rPr>
          <w:b/>
          <w:sz w:val="26"/>
          <w:szCs w:val="26"/>
          <w:lang w:val="uk-UA"/>
        </w:rPr>
      </w:pPr>
      <w:r w:rsidRPr="00E838AD">
        <w:rPr>
          <w:b/>
          <w:sz w:val="26"/>
          <w:szCs w:val="26"/>
          <w:lang w:val="uk-UA"/>
        </w:rPr>
        <w:t xml:space="preserve">документації із землеустрою  щодо встановлення </w:t>
      </w:r>
    </w:p>
    <w:p w:rsidR="00E838AD" w:rsidRPr="00E838AD" w:rsidRDefault="00E838AD" w:rsidP="00E838AD">
      <w:pPr>
        <w:rPr>
          <w:b/>
          <w:sz w:val="26"/>
          <w:szCs w:val="26"/>
          <w:lang w:val="uk-UA"/>
        </w:rPr>
      </w:pPr>
      <w:r w:rsidRPr="00E838AD">
        <w:rPr>
          <w:b/>
          <w:sz w:val="26"/>
          <w:szCs w:val="26"/>
          <w:lang w:val="uk-UA"/>
        </w:rPr>
        <w:t>меж частини земельної ділянки комунальної власності,</w:t>
      </w:r>
    </w:p>
    <w:p w:rsidR="00E838AD" w:rsidRPr="00E838AD" w:rsidRDefault="00E838AD" w:rsidP="00E838AD">
      <w:pPr>
        <w:rPr>
          <w:b/>
          <w:sz w:val="26"/>
          <w:szCs w:val="26"/>
          <w:lang w:val="uk-UA"/>
        </w:rPr>
      </w:pPr>
      <w:r w:rsidRPr="00E838AD">
        <w:rPr>
          <w:b/>
          <w:sz w:val="26"/>
          <w:szCs w:val="26"/>
          <w:lang w:val="uk-UA"/>
        </w:rPr>
        <w:t xml:space="preserve"> розташованої на території </w:t>
      </w:r>
      <w:proofErr w:type="spellStart"/>
      <w:r w:rsidRPr="00E838AD">
        <w:rPr>
          <w:b/>
          <w:sz w:val="26"/>
          <w:szCs w:val="26"/>
          <w:lang w:val="uk-UA"/>
        </w:rPr>
        <w:t>Арцизької</w:t>
      </w:r>
      <w:proofErr w:type="spellEnd"/>
      <w:r w:rsidRPr="00E838AD">
        <w:rPr>
          <w:b/>
          <w:sz w:val="26"/>
          <w:szCs w:val="26"/>
          <w:lang w:val="uk-UA"/>
        </w:rPr>
        <w:t xml:space="preserve"> міської </w:t>
      </w:r>
    </w:p>
    <w:p w:rsidR="00E838AD" w:rsidRPr="00E838AD" w:rsidRDefault="00E838AD" w:rsidP="00E838AD">
      <w:pPr>
        <w:rPr>
          <w:b/>
          <w:sz w:val="26"/>
          <w:szCs w:val="26"/>
          <w:lang w:val="uk-UA"/>
        </w:rPr>
      </w:pPr>
      <w:r w:rsidRPr="00E838AD">
        <w:rPr>
          <w:b/>
          <w:sz w:val="26"/>
          <w:szCs w:val="26"/>
          <w:lang w:val="uk-UA"/>
        </w:rPr>
        <w:t xml:space="preserve">територіальної громади (за межами населеного пункту </w:t>
      </w:r>
    </w:p>
    <w:p w:rsidR="00E838AD" w:rsidRPr="00E838AD" w:rsidRDefault="00E838AD" w:rsidP="00E838AD">
      <w:pPr>
        <w:rPr>
          <w:rFonts w:cs="Calibri"/>
          <w:b/>
          <w:sz w:val="26"/>
          <w:szCs w:val="26"/>
          <w:lang w:val="uk-UA"/>
        </w:rPr>
      </w:pPr>
      <w:r w:rsidRPr="00E838AD">
        <w:rPr>
          <w:b/>
          <w:sz w:val="26"/>
          <w:szCs w:val="26"/>
          <w:lang w:val="uk-UA"/>
        </w:rPr>
        <w:t xml:space="preserve">с. </w:t>
      </w:r>
      <w:proofErr w:type="spellStart"/>
      <w:r w:rsidRPr="00E838AD">
        <w:rPr>
          <w:b/>
          <w:sz w:val="26"/>
          <w:szCs w:val="26"/>
          <w:lang w:val="uk-UA"/>
        </w:rPr>
        <w:t>Виноградівка</w:t>
      </w:r>
      <w:proofErr w:type="spellEnd"/>
      <w:r w:rsidRPr="00E838AD">
        <w:rPr>
          <w:b/>
          <w:sz w:val="26"/>
          <w:szCs w:val="26"/>
          <w:lang w:val="uk-UA"/>
        </w:rPr>
        <w:t>), на яку поширюється право земельного сервітуту</w:t>
      </w:r>
    </w:p>
    <w:p w:rsidR="00E838AD" w:rsidRPr="00E838AD" w:rsidRDefault="00E838AD" w:rsidP="00E838AD">
      <w:pPr>
        <w:jc w:val="both"/>
        <w:rPr>
          <w:sz w:val="26"/>
          <w:szCs w:val="26"/>
          <w:lang w:val="uk-UA"/>
        </w:rPr>
      </w:pPr>
      <w:r w:rsidRPr="00E838AD">
        <w:rPr>
          <w:sz w:val="26"/>
          <w:szCs w:val="26"/>
          <w:lang w:val="uk-UA"/>
        </w:rPr>
        <w:t xml:space="preserve">  </w:t>
      </w:r>
    </w:p>
    <w:p w:rsidR="00E838AD" w:rsidRPr="00E838AD" w:rsidRDefault="00E838AD" w:rsidP="00E838AD">
      <w:pPr>
        <w:ind w:firstLine="567"/>
        <w:jc w:val="both"/>
        <w:rPr>
          <w:sz w:val="26"/>
          <w:szCs w:val="26"/>
          <w:lang w:val="uk-UA"/>
        </w:rPr>
      </w:pPr>
      <w:r w:rsidRPr="00E838AD">
        <w:rPr>
          <w:sz w:val="26"/>
          <w:szCs w:val="26"/>
          <w:lang w:val="uk-UA"/>
        </w:rPr>
        <w:t>Керуючись пунктом 34 частини 1 статті 26 Закону України «Про місцеве самоврядування в Україні», статтями 12, 79-1, 98, 99, 100, 122, 186 Земельного кодексу України, статями 51, 57 Закону України “Про землеустрій”, розглянувши клопотання директора ТОВ «</w:t>
      </w:r>
      <w:proofErr w:type="spellStart"/>
      <w:r w:rsidRPr="00E838AD">
        <w:rPr>
          <w:sz w:val="26"/>
          <w:szCs w:val="26"/>
          <w:lang w:val="uk-UA"/>
        </w:rPr>
        <w:t>Арцизька</w:t>
      </w:r>
      <w:proofErr w:type="spellEnd"/>
      <w:r w:rsidRPr="00E838AD">
        <w:rPr>
          <w:sz w:val="26"/>
          <w:szCs w:val="26"/>
          <w:lang w:val="uk-UA"/>
        </w:rPr>
        <w:t xml:space="preserve"> ВЕС» </w:t>
      </w:r>
      <w:proofErr w:type="spellStart"/>
      <w:r w:rsidRPr="00E838AD">
        <w:rPr>
          <w:sz w:val="26"/>
          <w:szCs w:val="26"/>
          <w:lang w:val="uk-UA"/>
        </w:rPr>
        <w:t>Подпругіна</w:t>
      </w:r>
      <w:proofErr w:type="spellEnd"/>
      <w:r w:rsidRPr="00E838AD">
        <w:rPr>
          <w:sz w:val="26"/>
          <w:szCs w:val="26"/>
          <w:lang w:val="uk-UA"/>
        </w:rPr>
        <w:t xml:space="preserve"> О.О. щодо надання дозволу на розроблення технічної документації із землеустрою  щодо встановлення меж частини земельної ділянки комунальної власності, розташованої на території </w:t>
      </w:r>
      <w:proofErr w:type="spellStart"/>
      <w:r w:rsidRPr="00E838AD">
        <w:rPr>
          <w:sz w:val="26"/>
          <w:szCs w:val="26"/>
          <w:lang w:val="uk-UA"/>
        </w:rPr>
        <w:t>Арцизької</w:t>
      </w:r>
      <w:proofErr w:type="spellEnd"/>
      <w:r w:rsidRPr="00E838AD">
        <w:rPr>
          <w:sz w:val="26"/>
          <w:szCs w:val="26"/>
          <w:lang w:val="uk-UA"/>
        </w:rPr>
        <w:t xml:space="preserve"> міської територіальної громади (за межами населеного пункту с. </w:t>
      </w:r>
      <w:proofErr w:type="spellStart"/>
      <w:r w:rsidRPr="00E838AD">
        <w:rPr>
          <w:sz w:val="26"/>
          <w:szCs w:val="26"/>
          <w:lang w:val="uk-UA"/>
        </w:rPr>
        <w:t>Виноградівка</w:t>
      </w:r>
      <w:proofErr w:type="spellEnd"/>
      <w:r w:rsidRPr="00E838AD">
        <w:rPr>
          <w:sz w:val="26"/>
          <w:szCs w:val="26"/>
          <w:lang w:val="uk-UA"/>
        </w:rPr>
        <w:t xml:space="preserve">), на яку поширюється право земельного сервітуту, з метою подальшого укладення договору про встановлення земельного сервітуту, </w:t>
      </w:r>
      <w:proofErr w:type="spellStart"/>
      <w:r w:rsidRPr="00E838AD">
        <w:rPr>
          <w:sz w:val="26"/>
          <w:szCs w:val="26"/>
          <w:lang w:val="uk-UA"/>
        </w:rPr>
        <w:t>Арцизька</w:t>
      </w:r>
      <w:proofErr w:type="spellEnd"/>
      <w:r w:rsidRPr="00E838AD">
        <w:rPr>
          <w:sz w:val="26"/>
          <w:szCs w:val="26"/>
          <w:lang w:val="uk-UA"/>
        </w:rPr>
        <w:t xml:space="preserve"> міська рада</w:t>
      </w:r>
    </w:p>
    <w:p w:rsidR="00E838AD" w:rsidRPr="00E838AD" w:rsidRDefault="00E838AD" w:rsidP="00E838AD">
      <w:pPr>
        <w:ind w:firstLine="567"/>
        <w:jc w:val="both"/>
        <w:rPr>
          <w:sz w:val="26"/>
          <w:szCs w:val="26"/>
          <w:lang w:val="uk-UA"/>
        </w:rPr>
      </w:pPr>
      <w:r w:rsidRPr="00E838AD">
        <w:rPr>
          <w:sz w:val="26"/>
          <w:szCs w:val="26"/>
          <w:lang w:val="uk-UA"/>
        </w:rPr>
        <w:t>В И Р І Ш И Л А :</w:t>
      </w:r>
    </w:p>
    <w:p w:rsidR="00E838AD" w:rsidRPr="00E838AD" w:rsidRDefault="00E838AD" w:rsidP="00E838AD">
      <w:pPr>
        <w:numPr>
          <w:ilvl w:val="0"/>
          <w:numId w:val="1"/>
        </w:numPr>
        <w:shd w:val="clear" w:color="auto" w:fill="F9F9F0"/>
        <w:suppressAutoHyphens w:val="0"/>
        <w:ind w:left="0" w:firstLine="907"/>
        <w:jc w:val="both"/>
        <w:rPr>
          <w:sz w:val="26"/>
          <w:szCs w:val="26"/>
          <w:lang w:eastAsia="ru-RU"/>
        </w:rPr>
      </w:pPr>
      <w:r w:rsidRPr="00E838AD">
        <w:rPr>
          <w:sz w:val="26"/>
          <w:szCs w:val="26"/>
          <w:lang w:val="uk-UA" w:eastAsia="ru-RU"/>
        </w:rPr>
        <w:t xml:space="preserve">Надати дозвіл </w:t>
      </w:r>
      <w:proofErr w:type="spellStart"/>
      <w:r w:rsidRPr="00E838AD">
        <w:rPr>
          <w:sz w:val="26"/>
          <w:szCs w:val="26"/>
          <w:lang w:val="uk-UA"/>
        </w:rPr>
        <w:t>Арцизькій</w:t>
      </w:r>
      <w:proofErr w:type="spellEnd"/>
      <w:r w:rsidRPr="00E838AD">
        <w:rPr>
          <w:sz w:val="26"/>
          <w:szCs w:val="26"/>
          <w:lang w:val="uk-UA"/>
        </w:rPr>
        <w:t xml:space="preserve"> міській раді</w:t>
      </w:r>
      <w:r w:rsidRPr="00E838AD">
        <w:rPr>
          <w:sz w:val="26"/>
          <w:szCs w:val="26"/>
          <w:lang w:val="uk-UA" w:eastAsia="ru-RU"/>
        </w:rPr>
        <w:t xml:space="preserve"> на розроблення технічної документації із землеустрою щодо встановлення меж частини земельної ділянки комунальної власності, з цільовим призначенням - </w:t>
      </w:r>
      <w:r w:rsidRPr="00E838AD">
        <w:rPr>
          <w:sz w:val="26"/>
          <w:szCs w:val="26"/>
          <w:shd w:val="clear" w:color="auto" w:fill="FFFFFF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E838AD">
        <w:rPr>
          <w:sz w:val="26"/>
          <w:szCs w:val="26"/>
          <w:lang w:val="uk-UA" w:eastAsia="ru-RU"/>
        </w:rPr>
        <w:t xml:space="preserve"> загальною площею </w:t>
      </w:r>
      <w:smartTag w:uri="urn:schemas-microsoft-com:office:smarttags" w:element="metricconverter">
        <w:smartTagPr>
          <w:attr w:name="ProductID" w:val="12,0133 га"/>
        </w:smartTagPr>
        <w:r w:rsidRPr="00E838AD">
          <w:rPr>
            <w:sz w:val="26"/>
            <w:szCs w:val="26"/>
            <w:lang w:val="uk-UA" w:eastAsia="ru-RU"/>
          </w:rPr>
          <w:t>12,0133</w:t>
        </w:r>
        <w:r w:rsidRPr="00E838AD">
          <w:rPr>
            <w:sz w:val="26"/>
            <w:szCs w:val="26"/>
            <w:lang w:eastAsia="ru-RU"/>
          </w:rPr>
          <w:t xml:space="preserve"> га</w:t>
        </w:r>
      </w:smartTag>
      <w:r w:rsidRPr="00E838AD">
        <w:rPr>
          <w:sz w:val="26"/>
          <w:szCs w:val="26"/>
          <w:lang w:eastAsia="ru-RU"/>
        </w:rPr>
        <w:t xml:space="preserve"> з </w:t>
      </w:r>
      <w:proofErr w:type="spellStart"/>
      <w:r w:rsidRPr="00E838AD">
        <w:rPr>
          <w:sz w:val="26"/>
          <w:szCs w:val="26"/>
          <w:lang w:eastAsia="ru-RU"/>
        </w:rPr>
        <w:t>кадастровим</w:t>
      </w:r>
      <w:proofErr w:type="spellEnd"/>
      <w:r w:rsidRPr="00E838AD">
        <w:rPr>
          <w:sz w:val="26"/>
          <w:szCs w:val="26"/>
          <w:lang w:eastAsia="ru-RU"/>
        </w:rPr>
        <w:t xml:space="preserve"> номером: </w:t>
      </w:r>
      <w:r w:rsidRPr="00E838AD">
        <w:rPr>
          <w:sz w:val="26"/>
          <w:szCs w:val="26"/>
          <w:lang w:val="uk-UA" w:eastAsia="ru-RU"/>
        </w:rPr>
        <w:t>5120480700:01:001:1166, розташованої</w:t>
      </w:r>
      <w:r w:rsidRPr="00E838AD">
        <w:rPr>
          <w:sz w:val="26"/>
          <w:szCs w:val="26"/>
          <w:lang w:eastAsia="ru-RU"/>
        </w:rPr>
        <w:t xml:space="preserve"> </w:t>
      </w:r>
      <w:r w:rsidRPr="00E838AD">
        <w:rPr>
          <w:sz w:val="26"/>
          <w:szCs w:val="26"/>
          <w:lang w:val="uk-UA" w:eastAsia="ru-RU"/>
        </w:rPr>
        <w:t xml:space="preserve">на території </w:t>
      </w:r>
      <w:proofErr w:type="spellStart"/>
      <w:r w:rsidRPr="00E838AD">
        <w:rPr>
          <w:sz w:val="26"/>
          <w:szCs w:val="26"/>
          <w:lang w:val="uk-UA" w:eastAsia="ru-RU"/>
        </w:rPr>
        <w:t>Арцизької</w:t>
      </w:r>
      <w:proofErr w:type="spellEnd"/>
      <w:r w:rsidRPr="00E838AD">
        <w:rPr>
          <w:sz w:val="26"/>
          <w:szCs w:val="26"/>
          <w:lang w:val="uk-UA" w:eastAsia="ru-RU"/>
        </w:rPr>
        <w:t xml:space="preserve"> міської територіальної громади (за межами населеного пункту с. </w:t>
      </w:r>
      <w:proofErr w:type="spellStart"/>
      <w:r w:rsidRPr="00E838AD">
        <w:rPr>
          <w:sz w:val="26"/>
          <w:szCs w:val="26"/>
          <w:lang w:val="uk-UA" w:eastAsia="ru-RU"/>
        </w:rPr>
        <w:t>Виноградівка</w:t>
      </w:r>
      <w:proofErr w:type="spellEnd"/>
      <w:r w:rsidRPr="00E838AD">
        <w:rPr>
          <w:sz w:val="26"/>
          <w:szCs w:val="26"/>
          <w:lang w:val="uk-UA" w:eastAsia="ru-RU"/>
        </w:rPr>
        <w:t xml:space="preserve">), </w:t>
      </w:r>
      <w:r w:rsidRPr="00E838AD">
        <w:rPr>
          <w:sz w:val="26"/>
          <w:szCs w:val="26"/>
          <w:lang w:val="uk-UA"/>
        </w:rPr>
        <w:t xml:space="preserve">на частину земельної ділянки орієнтовною площею </w:t>
      </w:r>
      <w:smartTag w:uri="urn:schemas-microsoft-com:office:smarttags" w:element="metricconverter">
        <w:smartTagPr>
          <w:attr w:name="ProductID" w:val="0,2800 га"/>
        </w:smartTagPr>
        <w:r w:rsidRPr="00E838AD">
          <w:rPr>
            <w:sz w:val="26"/>
            <w:szCs w:val="26"/>
            <w:lang w:val="uk-UA"/>
          </w:rPr>
          <w:t>0,2800 га</w:t>
        </w:r>
      </w:smartTag>
      <w:r w:rsidRPr="00E838AD">
        <w:rPr>
          <w:sz w:val="26"/>
          <w:szCs w:val="26"/>
          <w:lang w:val="uk-UA"/>
        </w:rPr>
        <w:t>, на яку поширюється право земельного сервітуту, з метою подальшого укладення договору про встановлення земельного сервітуту</w:t>
      </w:r>
      <w:r w:rsidRPr="00E838AD">
        <w:rPr>
          <w:sz w:val="26"/>
          <w:szCs w:val="26"/>
          <w:lang w:eastAsia="ru-RU"/>
        </w:rPr>
        <w:t>.</w:t>
      </w:r>
    </w:p>
    <w:p w:rsidR="00E838AD" w:rsidRPr="00E838AD" w:rsidRDefault="00E838AD" w:rsidP="00E838AD">
      <w:pPr>
        <w:numPr>
          <w:ilvl w:val="0"/>
          <w:numId w:val="1"/>
        </w:numPr>
        <w:shd w:val="clear" w:color="auto" w:fill="F9F9F0"/>
        <w:suppressAutoHyphens w:val="0"/>
        <w:ind w:left="0" w:firstLine="907"/>
        <w:jc w:val="both"/>
        <w:rPr>
          <w:sz w:val="26"/>
          <w:szCs w:val="26"/>
          <w:lang w:eastAsia="ru-RU"/>
        </w:rPr>
      </w:pPr>
      <w:r w:rsidRPr="00E838AD">
        <w:rPr>
          <w:sz w:val="26"/>
          <w:szCs w:val="26"/>
          <w:lang w:val="uk-UA"/>
        </w:rPr>
        <w:t>Р</w:t>
      </w:r>
      <w:proofErr w:type="spellStart"/>
      <w:r w:rsidRPr="00E838AD">
        <w:rPr>
          <w:sz w:val="26"/>
          <w:szCs w:val="26"/>
        </w:rPr>
        <w:t>озроблену</w:t>
      </w:r>
      <w:proofErr w:type="spellEnd"/>
      <w:r w:rsidRPr="00E838AD">
        <w:rPr>
          <w:sz w:val="26"/>
          <w:szCs w:val="26"/>
        </w:rPr>
        <w:t xml:space="preserve"> </w:t>
      </w:r>
      <w:proofErr w:type="spellStart"/>
      <w:r w:rsidRPr="00E838AD">
        <w:rPr>
          <w:sz w:val="26"/>
          <w:szCs w:val="26"/>
        </w:rPr>
        <w:t>технічну</w:t>
      </w:r>
      <w:proofErr w:type="spellEnd"/>
      <w:r w:rsidRPr="00E838AD">
        <w:rPr>
          <w:sz w:val="26"/>
          <w:szCs w:val="26"/>
        </w:rPr>
        <w:t xml:space="preserve"> </w:t>
      </w:r>
      <w:proofErr w:type="spellStart"/>
      <w:r w:rsidRPr="00E838AD">
        <w:rPr>
          <w:sz w:val="26"/>
          <w:szCs w:val="26"/>
        </w:rPr>
        <w:t>документацію</w:t>
      </w:r>
      <w:proofErr w:type="spellEnd"/>
      <w:r w:rsidRPr="00E838AD">
        <w:rPr>
          <w:sz w:val="26"/>
          <w:szCs w:val="26"/>
        </w:rPr>
        <w:t xml:space="preserve"> </w:t>
      </w:r>
      <w:proofErr w:type="spellStart"/>
      <w:r w:rsidRPr="00E838AD">
        <w:rPr>
          <w:sz w:val="26"/>
          <w:szCs w:val="26"/>
        </w:rPr>
        <w:t>із</w:t>
      </w:r>
      <w:proofErr w:type="spellEnd"/>
      <w:r w:rsidRPr="00E838AD">
        <w:rPr>
          <w:sz w:val="26"/>
          <w:szCs w:val="26"/>
        </w:rPr>
        <w:t xml:space="preserve"> </w:t>
      </w:r>
      <w:proofErr w:type="spellStart"/>
      <w:r w:rsidRPr="00E838AD">
        <w:rPr>
          <w:sz w:val="26"/>
          <w:szCs w:val="26"/>
        </w:rPr>
        <w:t>землеустрою</w:t>
      </w:r>
      <w:proofErr w:type="spellEnd"/>
      <w:r w:rsidRPr="00E838AD">
        <w:rPr>
          <w:sz w:val="26"/>
          <w:szCs w:val="26"/>
        </w:rPr>
        <w:t xml:space="preserve"> </w:t>
      </w:r>
      <w:proofErr w:type="spellStart"/>
      <w:r w:rsidRPr="00E838AD">
        <w:rPr>
          <w:sz w:val="26"/>
          <w:szCs w:val="26"/>
        </w:rPr>
        <w:t>щодо</w:t>
      </w:r>
      <w:proofErr w:type="spellEnd"/>
      <w:r w:rsidRPr="00E838AD">
        <w:rPr>
          <w:sz w:val="26"/>
          <w:szCs w:val="26"/>
        </w:rPr>
        <w:t xml:space="preserve"> </w:t>
      </w:r>
      <w:proofErr w:type="spellStart"/>
      <w:r w:rsidRPr="00E838AD">
        <w:rPr>
          <w:sz w:val="26"/>
          <w:szCs w:val="26"/>
        </w:rPr>
        <w:t>встановлення</w:t>
      </w:r>
      <w:proofErr w:type="spellEnd"/>
      <w:r w:rsidRPr="00E838AD">
        <w:rPr>
          <w:sz w:val="26"/>
          <w:szCs w:val="26"/>
        </w:rPr>
        <w:t xml:space="preserve"> меж </w:t>
      </w:r>
      <w:proofErr w:type="spellStart"/>
      <w:r w:rsidRPr="00E838AD">
        <w:rPr>
          <w:sz w:val="26"/>
          <w:szCs w:val="26"/>
        </w:rPr>
        <w:t>частини</w:t>
      </w:r>
      <w:proofErr w:type="spellEnd"/>
      <w:r w:rsidRPr="00E838AD">
        <w:rPr>
          <w:sz w:val="26"/>
          <w:szCs w:val="26"/>
        </w:rPr>
        <w:t xml:space="preserve"> </w:t>
      </w:r>
      <w:proofErr w:type="spellStart"/>
      <w:r w:rsidRPr="00E838AD">
        <w:rPr>
          <w:sz w:val="26"/>
          <w:szCs w:val="26"/>
        </w:rPr>
        <w:t>земельної</w:t>
      </w:r>
      <w:proofErr w:type="spellEnd"/>
      <w:r w:rsidRPr="00E838AD">
        <w:rPr>
          <w:sz w:val="26"/>
          <w:szCs w:val="26"/>
        </w:rPr>
        <w:t xml:space="preserve"> </w:t>
      </w:r>
      <w:proofErr w:type="spellStart"/>
      <w:r w:rsidRPr="00E838AD">
        <w:rPr>
          <w:sz w:val="26"/>
          <w:szCs w:val="26"/>
        </w:rPr>
        <w:t>ділянки</w:t>
      </w:r>
      <w:proofErr w:type="spellEnd"/>
      <w:r w:rsidRPr="00E838AD">
        <w:rPr>
          <w:sz w:val="26"/>
          <w:szCs w:val="26"/>
        </w:rPr>
        <w:t xml:space="preserve">, на </w:t>
      </w:r>
      <w:r w:rsidRPr="00E838AD">
        <w:rPr>
          <w:sz w:val="26"/>
          <w:szCs w:val="26"/>
          <w:lang w:val="uk-UA"/>
        </w:rPr>
        <w:t xml:space="preserve">частину земельної ділянки, </w:t>
      </w:r>
      <w:r w:rsidRPr="00E838AD">
        <w:rPr>
          <w:sz w:val="26"/>
          <w:szCs w:val="26"/>
        </w:rPr>
        <w:t xml:space="preserve">яку </w:t>
      </w:r>
      <w:proofErr w:type="spellStart"/>
      <w:r w:rsidRPr="00E838AD">
        <w:rPr>
          <w:sz w:val="26"/>
          <w:szCs w:val="26"/>
        </w:rPr>
        <w:t>поширюється</w:t>
      </w:r>
      <w:proofErr w:type="spellEnd"/>
      <w:r w:rsidRPr="00E838AD">
        <w:rPr>
          <w:sz w:val="26"/>
          <w:szCs w:val="26"/>
        </w:rPr>
        <w:t xml:space="preserve"> право </w:t>
      </w:r>
      <w:r w:rsidRPr="00E838AD">
        <w:rPr>
          <w:sz w:val="26"/>
          <w:szCs w:val="26"/>
          <w:lang w:val="uk-UA"/>
        </w:rPr>
        <w:t xml:space="preserve">земельного </w:t>
      </w:r>
      <w:proofErr w:type="spellStart"/>
      <w:r w:rsidRPr="00E838AD">
        <w:rPr>
          <w:sz w:val="26"/>
          <w:szCs w:val="26"/>
        </w:rPr>
        <w:t>сервітуту</w:t>
      </w:r>
      <w:proofErr w:type="spellEnd"/>
      <w:r w:rsidRPr="00E838AD">
        <w:rPr>
          <w:sz w:val="26"/>
          <w:szCs w:val="26"/>
          <w:lang w:val="uk-UA"/>
        </w:rPr>
        <w:t xml:space="preserve">, подати на затвердження </w:t>
      </w:r>
      <w:proofErr w:type="spellStart"/>
      <w:r w:rsidRPr="00E838AD">
        <w:rPr>
          <w:sz w:val="26"/>
          <w:szCs w:val="26"/>
          <w:lang w:val="uk-UA"/>
        </w:rPr>
        <w:t>Арцизькій</w:t>
      </w:r>
      <w:proofErr w:type="spellEnd"/>
      <w:r w:rsidRPr="00E838AD">
        <w:rPr>
          <w:sz w:val="26"/>
          <w:szCs w:val="26"/>
          <w:lang w:val="uk-UA"/>
        </w:rPr>
        <w:t xml:space="preserve"> міській раді</w:t>
      </w:r>
      <w:r w:rsidRPr="00E838AD">
        <w:rPr>
          <w:sz w:val="26"/>
          <w:szCs w:val="26"/>
        </w:rPr>
        <w:t>.</w:t>
      </w:r>
    </w:p>
    <w:p w:rsidR="00E838AD" w:rsidRPr="00E838AD" w:rsidRDefault="00E838AD" w:rsidP="00E838AD">
      <w:pPr>
        <w:numPr>
          <w:ilvl w:val="0"/>
          <w:numId w:val="1"/>
        </w:numPr>
        <w:shd w:val="clear" w:color="auto" w:fill="F9F9F0"/>
        <w:suppressAutoHyphens w:val="0"/>
        <w:ind w:left="0" w:firstLine="907"/>
        <w:jc w:val="both"/>
        <w:rPr>
          <w:sz w:val="26"/>
          <w:szCs w:val="26"/>
          <w:lang w:eastAsia="ru-RU"/>
        </w:rPr>
      </w:pPr>
      <w:r w:rsidRPr="00E838AD">
        <w:rPr>
          <w:sz w:val="26"/>
          <w:szCs w:val="26"/>
          <w:lang w:val="uk-UA"/>
        </w:rPr>
        <w:t xml:space="preserve">Фінансування розроблення технічної документації із землеустрою  щодо встановлення меж частини земельної ділянки комунальної власності, розташованої на території </w:t>
      </w:r>
      <w:proofErr w:type="spellStart"/>
      <w:r w:rsidRPr="00E838AD">
        <w:rPr>
          <w:sz w:val="26"/>
          <w:szCs w:val="26"/>
          <w:lang w:val="uk-UA"/>
        </w:rPr>
        <w:t>Арцизької</w:t>
      </w:r>
      <w:proofErr w:type="spellEnd"/>
      <w:r w:rsidRPr="00E838AD">
        <w:rPr>
          <w:sz w:val="26"/>
          <w:szCs w:val="26"/>
          <w:lang w:val="uk-UA"/>
        </w:rPr>
        <w:t xml:space="preserve"> міської територіальної громади (за межами населеного пункту с. </w:t>
      </w:r>
      <w:proofErr w:type="spellStart"/>
      <w:r w:rsidRPr="00E838AD">
        <w:rPr>
          <w:sz w:val="26"/>
          <w:szCs w:val="26"/>
          <w:lang w:val="uk-UA"/>
        </w:rPr>
        <w:t>Виноградівка</w:t>
      </w:r>
      <w:proofErr w:type="spellEnd"/>
      <w:r w:rsidRPr="00E838AD">
        <w:rPr>
          <w:sz w:val="26"/>
          <w:szCs w:val="26"/>
          <w:lang w:val="uk-UA"/>
        </w:rPr>
        <w:t>), на яку поширюється право земельного сервітуту залишити за заявником.</w:t>
      </w:r>
    </w:p>
    <w:p w:rsidR="00E838AD" w:rsidRPr="00E838AD" w:rsidRDefault="00E838AD" w:rsidP="00E838AD">
      <w:pPr>
        <w:numPr>
          <w:ilvl w:val="0"/>
          <w:numId w:val="1"/>
        </w:numPr>
        <w:shd w:val="clear" w:color="auto" w:fill="F9F9F0"/>
        <w:suppressAutoHyphens w:val="0"/>
        <w:ind w:left="0" w:firstLine="907"/>
        <w:jc w:val="both"/>
        <w:rPr>
          <w:sz w:val="26"/>
          <w:szCs w:val="26"/>
          <w:lang w:eastAsia="ru-RU"/>
        </w:rPr>
      </w:pPr>
      <w:r w:rsidRPr="00E838AD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E838AD" w:rsidRDefault="00E838AD" w:rsidP="00E838AD">
      <w:pPr>
        <w:pStyle w:val="a7"/>
        <w:rPr>
          <w:sz w:val="26"/>
          <w:szCs w:val="26"/>
          <w:lang w:val="uk-UA"/>
        </w:rPr>
      </w:pPr>
    </w:p>
    <w:p w:rsidR="00E838AD" w:rsidRPr="00E838AD" w:rsidRDefault="00E838AD" w:rsidP="00E838AD">
      <w:pPr>
        <w:pStyle w:val="a7"/>
        <w:rPr>
          <w:sz w:val="26"/>
          <w:szCs w:val="26"/>
          <w:lang w:val="uk-UA"/>
        </w:rPr>
      </w:pPr>
      <w:proofErr w:type="spellStart"/>
      <w:r w:rsidRPr="00E838AD">
        <w:rPr>
          <w:sz w:val="26"/>
          <w:szCs w:val="26"/>
        </w:rPr>
        <w:t>Арцизький</w:t>
      </w:r>
      <w:proofErr w:type="spellEnd"/>
      <w:r w:rsidRPr="00E838AD">
        <w:rPr>
          <w:sz w:val="26"/>
          <w:szCs w:val="26"/>
        </w:rPr>
        <w:t xml:space="preserve"> </w:t>
      </w:r>
      <w:proofErr w:type="spellStart"/>
      <w:r w:rsidRPr="00E838AD">
        <w:rPr>
          <w:sz w:val="26"/>
          <w:szCs w:val="26"/>
        </w:rPr>
        <w:t>міський</w:t>
      </w:r>
      <w:proofErr w:type="spellEnd"/>
      <w:r w:rsidRPr="00E838AD">
        <w:rPr>
          <w:sz w:val="26"/>
          <w:szCs w:val="26"/>
        </w:rPr>
        <w:t xml:space="preserve"> голова</w:t>
      </w:r>
      <w:r w:rsidRPr="00E838AD">
        <w:rPr>
          <w:sz w:val="26"/>
          <w:szCs w:val="26"/>
        </w:rPr>
        <w:tab/>
        <w:t xml:space="preserve">                  </w:t>
      </w:r>
      <w:r w:rsidRPr="00E838AD">
        <w:rPr>
          <w:sz w:val="26"/>
          <w:szCs w:val="26"/>
        </w:rPr>
        <w:tab/>
        <w:t xml:space="preserve">    </w:t>
      </w:r>
      <w:proofErr w:type="spellStart"/>
      <w:r w:rsidRPr="00E838AD">
        <w:rPr>
          <w:sz w:val="26"/>
          <w:szCs w:val="26"/>
        </w:rPr>
        <w:t>Сергій</w:t>
      </w:r>
      <w:proofErr w:type="spellEnd"/>
      <w:r w:rsidRPr="00E838AD">
        <w:rPr>
          <w:sz w:val="26"/>
          <w:szCs w:val="26"/>
        </w:rPr>
        <w:t xml:space="preserve">  ПАРПУЛАНСЬКИЙ</w:t>
      </w:r>
    </w:p>
    <w:p w:rsidR="00E838AD" w:rsidRPr="00E838AD" w:rsidRDefault="00E838AD" w:rsidP="00E838AD">
      <w:pPr>
        <w:pStyle w:val="a3"/>
        <w:ind w:left="720"/>
        <w:jc w:val="left"/>
        <w:rPr>
          <w:sz w:val="26"/>
          <w:szCs w:val="26"/>
        </w:rPr>
      </w:pPr>
    </w:p>
    <w:p w:rsidR="00E838AD" w:rsidRPr="00E838AD" w:rsidRDefault="00E838AD" w:rsidP="00E838AD">
      <w:pPr>
        <w:pStyle w:val="a3"/>
        <w:ind w:left="720"/>
        <w:jc w:val="left"/>
        <w:rPr>
          <w:sz w:val="26"/>
          <w:szCs w:val="26"/>
        </w:rPr>
      </w:pPr>
    </w:p>
    <w:p w:rsidR="00E838AD" w:rsidRPr="00E838AD" w:rsidRDefault="00E838AD" w:rsidP="00E838AD">
      <w:pPr>
        <w:pStyle w:val="a3"/>
        <w:jc w:val="left"/>
        <w:rPr>
          <w:sz w:val="26"/>
          <w:szCs w:val="26"/>
        </w:rPr>
      </w:pPr>
      <w:r w:rsidRPr="00E838AD">
        <w:rPr>
          <w:sz w:val="26"/>
          <w:szCs w:val="26"/>
        </w:rPr>
        <w:t>20 серпня  2021 року</w:t>
      </w:r>
    </w:p>
    <w:p w:rsidR="00E838AD" w:rsidRPr="00E838AD" w:rsidRDefault="00E838AD" w:rsidP="00E838AD">
      <w:pPr>
        <w:pStyle w:val="a3"/>
        <w:jc w:val="left"/>
        <w:rPr>
          <w:sz w:val="26"/>
          <w:szCs w:val="26"/>
        </w:rPr>
      </w:pPr>
      <w:r w:rsidRPr="00E838AD">
        <w:rPr>
          <w:sz w:val="26"/>
          <w:szCs w:val="26"/>
        </w:rPr>
        <w:t>№71</w:t>
      </w:r>
      <w:r w:rsidRPr="00E838AD">
        <w:rPr>
          <w:sz w:val="26"/>
          <w:szCs w:val="26"/>
        </w:rPr>
        <w:t>4</w:t>
      </w:r>
      <w:r w:rsidRPr="00E838AD">
        <w:rPr>
          <w:sz w:val="26"/>
          <w:szCs w:val="26"/>
        </w:rPr>
        <w:t xml:space="preserve">- </w:t>
      </w:r>
      <w:r w:rsidRPr="00E838AD">
        <w:rPr>
          <w:sz w:val="26"/>
          <w:szCs w:val="26"/>
          <w:lang w:val="en-US"/>
        </w:rPr>
        <w:t>VIII</w:t>
      </w:r>
      <w:bookmarkStart w:id="0" w:name="_GoBack"/>
      <w:bookmarkEnd w:id="0"/>
    </w:p>
    <w:sectPr w:rsidR="00E838AD" w:rsidRPr="00E838AD" w:rsidSect="00E838AD">
      <w:pgSz w:w="11906" w:h="16838"/>
      <w:pgMar w:top="56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372E8"/>
    <w:multiLevelType w:val="multilevel"/>
    <w:tmpl w:val="FC4CA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AD"/>
    <w:rsid w:val="00B23B30"/>
    <w:rsid w:val="00E8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838A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838AD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838AD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838A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8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8A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838AD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838A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List Paragraph"/>
    <w:basedOn w:val="a"/>
    <w:uiPriority w:val="34"/>
    <w:qFormat/>
    <w:rsid w:val="00E83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838A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E838AD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838AD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838A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8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8A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838AD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838A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List Paragraph"/>
    <w:basedOn w:val="a"/>
    <w:uiPriority w:val="34"/>
    <w:qFormat/>
    <w:rsid w:val="00E83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2021-09-01T06:53:00Z</dcterms:created>
  <dcterms:modified xsi:type="dcterms:W3CDTF">2021-09-01T06:56:00Z</dcterms:modified>
</cp:coreProperties>
</file>