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00" w:rsidRPr="00617700" w:rsidRDefault="00617700" w:rsidP="00617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70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17700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971603" r:id="rId7"/>
        </w:object>
      </w:r>
    </w:p>
    <w:p w:rsidR="00617700" w:rsidRPr="00617700" w:rsidRDefault="00617700" w:rsidP="00617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700">
        <w:rPr>
          <w:rFonts w:ascii="Times New Roman" w:hAnsi="Times New Roman"/>
          <w:b/>
          <w:sz w:val="28"/>
          <w:szCs w:val="28"/>
        </w:rPr>
        <w:t>УКРАЇНА</w:t>
      </w:r>
    </w:p>
    <w:p w:rsidR="00617700" w:rsidRPr="00617700" w:rsidRDefault="00617700" w:rsidP="00617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700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617700" w:rsidRPr="00617700" w:rsidRDefault="00617700" w:rsidP="00617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700">
        <w:rPr>
          <w:rFonts w:ascii="Times New Roman" w:hAnsi="Times New Roman"/>
          <w:b/>
          <w:sz w:val="28"/>
          <w:szCs w:val="28"/>
          <w:lang w:val="uk-UA"/>
        </w:rPr>
        <w:t>АРЦИЗ</w:t>
      </w:r>
      <w:r w:rsidRPr="00617700">
        <w:rPr>
          <w:rFonts w:ascii="Times New Roman" w:hAnsi="Times New Roman"/>
          <w:b/>
          <w:sz w:val="28"/>
          <w:szCs w:val="28"/>
        </w:rPr>
        <w:t>ЬКА МІСЬКА РАДА</w:t>
      </w:r>
    </w:p>
    <w:p w:rsidR="00617700" w:rsidRPr="00617700" w:rsidRDefault="00617700" w:rsidP="00617700">
      <w:pPr>
        <w:spacing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617700">
        <w:rPr>
          <w:rFonts w:ascii="Times New Roman" w:hAnsi="Times New Roman"/>
          <w:spacing w:val="-10"/>
          <w:sz w:val="28"/>
          <w:szCs w:val="28"/>
          <w:lang w:val="uk-UA"/>
        </w:rPr>
        <w:t>ВИКОНАВЧИЙ КОМІТЕТ</w:t>
      </w:r>
    </w:p>
    <w:p w:rsidR="00617700" w:rsidRPr="00617700" w:rsidRDefault="00617700" w:rsidP="00617700">
      <w:pPr>
        <w:spacing w:line="240" w:lineRule="auto"/>
        <w:jc w:val="center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617700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Р І Ш Е Н </w:t>
      </w:r>
      <w:proofErr w:type="spellStart"/>
      <w:r w:rsidRPr="00617700">
        <w:rPr>
          <w:rFonts w:ascii="Times New Roman" w:hAnsi="Times New Roman"/>
          <w:b/>
          <w:spacing w:val="-10"/>
          <w:sz w:val="28"/>
          <w:szCs w:val="28"/>
          <w:lang w:val="uk-UA"/>
        </w:rPr>
        <w:t>Н</w:t>
      </w:r>
      <w:proofErr w:type="spellEnd"/>
      <w:r w:rsidRPr="00617700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Я</w:t>
      </w:r>
    </w:p>
    <w:p w:rsidR="008B0384" w:rsidRDefault="00617700" w:rsidP="0061770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="008B0384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8B0384">
        <w:rPr>
          <w:rFonts w:ascii="Times New Roman" w:hAnsi="Times New Roman"/>
          <w:b/>
          <w:sz w:val="28"/>
          <w:szCs w:val="28"/>
        </w:rPr>
        <w:t>приватизацію</w:t>
      </w:r>
      <w:proofErr w:type="spellEnd"/>
      <w:r w:rsidR="008B03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B0384">
        <w:rPr>
          <w:rFonts w:ascii="Times New Roman" w:hAnsi="Times New Roman"/>
          <w:b/>
          <w:sz w:val="28"/>
          <w:szCs w:val="28"/>
        </w:rPr>
        <w:t>житла</w:t>
      </w:r>
      <w:proofErr w:type="spellEnd"/>
      <w:r w:rsidR="008B03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B0384">
        <w:rPr>
          <w:rFonts w:ascii="Times New Roman" w:hAnsi="Times New Roman"/>
          <w:b/>
          <w:sz w:val="28"/>
          <w:szCs w:val="28"/>
          <w:lang w:val="uk-UA"/>
        </w:rPr>
        <w:t>Агабабовою</w:t>
      </w:r>
      <w:proofErr w:type="spellEnd"/>
      <w:proofErr w:type="gramStart"/>
      <w:r w:rsidR="008B0384">
        <w:rPr>
          <w:rFonts w:ascii="Times New Roman" w:hAnsi="Times New Roman"/>
          <w:b/>
          <w:sz w:val="28"/>
          <w:szCs w:val="28"/>
          <w:lang w:val="uk-UA"/>
        </w:rPr>
        <w:t xml:space="preserve"> І.</w:t>
      </w:r>
      <w:proofErr w:type="gramEnd"/>
      <w:r w:rsidR="008B0384">
        <w:rPr>
          <w:rFonts w:ascii="Times New Roman" w:hAnsi="Times New Roman"/>
          <w:b/>
          <w:sz w:val="28"/>
          <w:szCs w:val="28"/>
          <w:lang w:val="uk-UA"/>
        </w:rPr>
        <w:t>О.</w:t>
      </w:r>
    </w:p>
    <w:p w:rsidR="008B0384" w:rsidRDefault="008B0384" w:rsidP="008B038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підпунктом 5 пункту «б» частини 1 статті 30 Закону України «Про місцеве самоврядування в Україні», статтями 2,3,5,8 Закону України «Про приватизацію державного житлового фонду», розглянувши заяву наймача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Агабабової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Ірини Олексіївни </w:t>
      </w:r>
      <w:r>
        <w:rPr>
          <w:rFonts w:ascii="Times New Roman" w:hAnsi="Times New Roman"/>
          <w:sz w:val="28"/>
          <w:szCs w:val="28"/>
          <w:lang w:val="uk-UA"/>
        </w:rPr>
        <w:t xml:space="preserve">на приватизацію </w:t>
      </w:r>
      <w:r w:rsidR="00925AC4">
        <w:rPr>
          <w:rFonts w:ascii="Times New Roman" w:hAnsi="Times New Roman"/>
          <w:sz w:val="28"/>
          <w:szCs w:val="28"/>
          <w:lang w:val="uk-UA"/>
        </w:rPr>
        <w:t>квартири</w:t>
      </w:r>
      <w:r>
        <w:rPr>
          <w:rFonts w:ascii="Times New Roman" w:hAnsi="Times New Roman"/>
          <w:sz w:val="28"/>
          <w:szCs w:val="28"/>
          <w:lang w:val="uk-UA"/>
        </w:rPr>
        <w:t xml:space="preserve">, що знаходиться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м.Арциз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Калмикова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№ 15, кв. 30, яка використовується нею на умовах найму, після розрахунків та розгляду наданих документів,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8B0384" w:rsidRDefault="008B0384" w:rsidP="008B038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Заяву наймача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Агабабової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Ірини Олексіївни </w:t>
      </w:r>
      <w:r>
        <w:rPr>
          <w:rFonts w:ascii="Times New Roman" w:hAnsi="Times New Roman"/>
          <w:sz w:val="28"/>
          <w:szCs w:val="28"/>
          <w:lang w:val="uk-UA"/>
        </w:rPr>
        <w:t xml:space="preserve">щодо приватизації </w:t>
      </w:r>
      <w:r w:rsidR="00925AC4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, що знаходиться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м.Арциз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Калмикова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№ 15, кв. 30, задовольнити і передати в приватну власність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Агабабовій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Ірині Олексіївні.</w:t>
      </w: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розрахунок площі жилого приміщення, що безоплатно приватизується, вартості надлишків загальної жилої площі квартири (додається).</w:t>
      </w: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Оформити свідоцтво про право власності у відповідності до складу сім’ї.</w:t>
      </w: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Стоянову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8B0384" w:rsidRDefault="008B0384" w:rsidP="008B0384">
      <w:pPr>
        <w:rPr>
          <w:rFonts w:ascii="Times New Roman" w:hAnsi="Times New Roman"/>
          <w:sz w:val="28"/>
          <w:szCs w:val="28"/>
          <w:lang w:val="uk-UA"/>
        </w:rPr>
      </w:pPr>
    </w:p>
    <w:p w:rsidR="008B0384" w:rsidRDefault="008B0384" w:rsidP="008B0384">
      <w:pPr>
        <w:rPr>
          <w:rFonts w:ascii="Times New Roman" w:hAnsi="Times New Roman"/>
          <w:sz w:val="28"/>
          <w:szCs w:val="28"/>
          <w:lang w:val="uk-UA"/>
        </w:rPr>
      </w:pPr>
    </w:p>
    <w:p w:rsidR="007A3B1E" w:rsidRPr="007A3B1E" w:rsidRDefault="007A3B1E" w:rsidP="007A3B1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7A3B1E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7A3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B1E">
        <w:rPr>
          <w:rFonts w:ascii="Times New Roman" w:hAnsi="Times New Roman"/>
          <w:sz w:val="28"/>
          <w:szCs w:val="28"/>
        </w:rPr>
        <w:t>міський</w:t>
      </w:r>
      <w:proofErr w:type="spellEnd"/>
      <w:r w:rsidRPr="007A3B1E"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 w:rsidRPr="007A3B1E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7A3B1E">
        <w:rPr>
          <w:rFonts w:ascii="Times New Roman" w:hAnsi="Times New Roman"/>
          <w:sz w:val="28"/>
          <w:szCs w:val="28"/>
        </w:rPr>
        <w:t xml:space="preserve"> С.А.</w:t>
      </w:r>
    </w:p>
    <w:p w:rsidR="007A3B1E" w:rsidRDefault="007A3B1E" w:rsidP="007A3B1E">
      <w:pPr>
        <w:autoSpaceDE w:val="0"/>
        <w:spacing w:line="276" w:lineRule="auto"/>
        <w:rPr>
          <w:sz w:val="28"/>
          <w:szCs w:val="28"/>
        </w:rPr>
      </w:pPr>
    </w:p>
    <w:p w:rsidR="007A3B1E" w:rsidRPr="007A3B1E" w:rsidRDefault="007A3B1E" w:rsidP="007A3B1E">
      <w:pPr>
        <w:pStyle w:val="a3"/>
        <w:autoSpaceDE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A3B1E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7A3B1E" w:rsidRPr="007A3B1E" w:rsidRDefault="007A3B1E" w:rsidP="007A3B1E">
      <w:pPr>
        <w:rPr>
          <w:rFonts w:ascii="Times New Roman" w:hAnsi="Times New Roman"/>
          <w:lang w:val="uk-UA"/>
        </w:rPr>
      </w:pPr>
      <w:r w:rsidRPr="007A3B1E">
        <w:rPr>
          <w:rFonts w:ascii="Times New Roman" w:hAnsi="Times New Roman"/>
          <w:sz w:val="28"/>
          <w:szCs w:val="28"/>
          <w:lang w:val="uk-UA"/>
        </w:rPr>
        <w:t>№174</w:t>
      </w:r>
    </w:p>
    <w:p w:rsidR="008B0384" w:rsidRPr="007A3B1E" w:rsidRDefault="008B0384" w:rsidP="007A3B1E">
      <w:pPr>
        <w:pStyle w:val="rvps700"/>
        <w:shd w:val="clear" w:color="auto" w:fill="FFFFFF"/>
        <w:spacing w:before="0" w:beforeAutospacing="0" w:after="0" w:afterAutospacing="0"/>
        <w:jc w:val="both"/>
        <w:rPr>
          <w:color w:val="000000"/>
          <w:lang w:eastAsia="uk-UA"/>
        </w:rPr>
      </w:pPr>
    </w:p>
    <w:p w:rsidR="008B0384" w:rsidRDefault="008B0384" w:rsidP="008B0384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A80751" w:rsidRDefault="00A80751" w:rsidP="00A80751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B0384" w:rsidRDefault="00A80751" w:rsidP="00A80751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</w:t>
      </w:r>
      <w:r w:rsidR="008B0384">
        <w:rPr>
          <w:rFonts w:ascii="Times New Roman" w:hAnsi="Times New Roman"/>
          <w:color w:val="000000"/>
          <w:sz w:val="28"/>
          <w:szCs w:val="28"/>
          <w:lang w:val="uk-UA" w:eastAsia="uk-UA"/>
        </w:rPr>
        <w:t>Додаток 1</w:t>
      </w: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 рішення виконавчого комітету</w:t>
      </w: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Арцизької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A80751" w:rsidRDefault="00A80751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 23 липня 2021 року №174</w:t>
      </w: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Розрахунок</w:t>
      </w:r>
    </w:p>
    <w:p w:rsidR="008B0384" w:rsidRDefault="008B0384" w:rsidP="008B038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вартості надлишкової загальної площі квартири (будинку), що приватизується</w:t>
      </w:r>
    </w:p>
    <w:p w:rsidR="008B0384" w:rsidRDefault="008B0384" w:rsidP="008B0384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Загальна площа квартири (будинку), жилого приміщення у гуртожитку, кімнати у комунальній квартирі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(П) = 33,3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Кількість зареєстрованих у квартирі (будинку), жилому приміщенні у гуртожитку, кімнаті у комунальній квартирі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(М) = 1 чол.</w:t>
      </w: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 загальної площі, що підлягає безоплатній передачі мешканцям квартири (будинку), жилого приміщення у гуртожитку, кімнати у комунальній квартирі згідно з законом: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ПБ = 1 * 21 + 10 = 31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Розмір надлишків площі, що підлягає оплаті:</w:t>
      </w:r>
    </w:p>
    <w:p w:rsidR="008B0384" w:rsidRDefault="008B0384" w:rsidP="008B0384">
      <w:pPr>
        <w:pStyle w:val="a3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= (П –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Пб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) = 2,3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Вартість  надлишкової загальної площі квартири (будинку), жилого приміщення у гуртожитку, кімнати у комунальній квартирі, що приватизується (розмір доплати за надлишкову площу):</w:t>
      </w:r>
    </w:p>
    <w:p w:rsidR="008B0384" w:rsidRDefault="008B0384" w:rsidP="008B0384">
      <w:pPr>
        <w:pStyle w:val="a3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Д =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* 0,18 = 0,41 грн.</w:t>
      </w:r>
    </w:p>
    <w:p w:rsidR="008B0384" w:rsidRDefault="008B0384" w:rsidP="008B03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Відновна вартість квартири (будинку)</w:t>
      </w:r>
    </w:p>
    <w:p w:rsidR="008B0384" w:rsidRDefault="008B0384" w:rsidP="008B0384">
      <w:pPr>
        <w:pStyle w:val="a3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В = П * 0,175 = 5,83 грн.</w:t>
      </w:r>
    </w:p>
    <w:p w:rsidR="008B0384" w:rsidRDefault="008B0384" w:rsidP="008B0384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відповідальної особи                                     ____________</w:t>
      </w:r>
    </w:p>
    <w:p w:rsidR="008B0384" w:rsidRDefault="008B0384" w:rsidP="008B0384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B0384" w:rsidRDefault="008B0384" w:rsidP="008B0384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наймача, що приватизує квартиру            ____________</w:t>
      </w:r>
    </w:p>
    <w:p w:rsidR="008B0384" w:rsidRDefault="008B0384" w:rsidP="008B0384">
      <w:pPr>
        <w:rPr>
          <w:lang w:val="uk-UA"/>
        </w:rPr>
      </w:pPr>
    </w:p>
    <w:p w:rsidR="00FB2C40" w:rsidRPr="008B0384" w:rsidRDefault="00FB2C40">
      <w:pPr>
        <w:rPr>
          <w:lang w:val="uk-UA"/>
        </w:rPr>
      </w:pPr>
    </w:p>
    <w:sectPr w:rsidR="00FB2C40" w:rsidRPr="008B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E8D"/>
    <w:multiLevelType w:val="hybridMultilevel"/>
    <w:tmpl w:val="FCA62F88"/>
    <w:lvl w:ilvl="0" w:tplc="CB724D10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CBC"/>
    <w:rsid w:val="001E1B39"/>
    <w:rsid w:val="00617700"/>
    <w:rsid w:val="006D673A"/>
    <w:rsid w:val="007A3B1E"/>
    <w:rsid w:val="008B0384"/>
    <w:rsid w:val="00925AC4"/>
    <w:rsid w:val="00A80751"/>
    <w:rsid w:val="00AF10D8"/>
    <w:rsid w:val="00D36CBC"/>
    <w:rsid w:val="00FB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84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0384"/>
    <w:pPr>
      <w:ind w:left="720"/>
      <w:contextualSpacing/>
    </w:pPr>
  </w:style>
  <w:style w:type="paragraph" w:customStyle="1" w:styleId="rvps700">
    <w:name w:val="rvps700"/>
    <w:basedOn w:val="a"/>
    <w:rsid w:val="007A3B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8">
    <w:name w:val="rvts8"/>
    <w:basedOn w:val="a0"/>
    <w:rsid w:val="007A3B1E"/>
  </w:style>
  <w:style w:type="paragraph" w:styleId="a4">
    <w:name w:val="Balloon Text"/>
    <w:basedOn w:val="a"/>
    <w:link w:val="a5"/>
    <w:uiPriority w:val="99"/>
    <w:semiHidden/>
    <w:unhideWhenUsed/>
    <w:rsid w:val="00A80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75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84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0384"/>
    <w:pPr>
      <w:ind w:left="720"/>
      <w:contextualSpacing/>
    </w:pPr>
  </w:style>
  <w:style w:type="paragraph" w:customStyle="1" w:styleId="rvps700">
    <w:name w:val="rvps700"/>
    <w:basedOn w:val="a"/>
    <w:rsid w:val="007A3B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8">
    <w:name w:val="rvts8"/>
    <w:basedOn w:val="a0"/>
    <w:rsid w:val="007A3B1E"/>
  </w:style>
  <w:style w:type="paragraph" w:styleId="a4">
    <w:name w:val="Balloon Text"/>
    <w:basedOn w:val="a"/>
    <w:link w:val="a5"/>
    <w:uiPriority w:val="99"/>
    <w:semiHidden/>
    <w:unhideWhenUsed/>
    <w:rsid w:val="00A80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7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2021-07-28T06:26:00Z</cp:lastPrinted>
  <dcterms:created xsi:type="dcterms:W3CDTF">2021-07-22T05:13:00Z</dcterms:created>
  <dcterms:modified xsi:type="dcterms:W3CDTF">2021-07-28T07:00:00Z</dcterms:modified>
</cp:coreProperties>
</file>